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42" w:rsidRPr="00FA7023" w:rsidRDefault="00721942" w:rsidP="00721942">
      <w:pPr>
        <w:jc w:val="center"/>
        <w:rPr>
          <w:b/>
          <w:sz w:val="20"/>
          <w:szCs w:val="20"/>
        </w:rPr>
      </w:pPr>
      <w:r w:rsidRPr="00142792">
        <w:rPr>
          <w:b/>
          <w:sz w:val="20"/>
          <w:szCs w:val="20"/>
        </w:rPr>
        <w:t xml:space="preserve">ПРОТОКОЛ № </w:t>
      </w:r>
      <w:r>
        <w:rPr>
          <w:b/>
          <w:sz w:val="20"/>
          <w:szCs w:val="20"/>
        </w:rPr>
        <w:t>19/09-30/2</w:t>
      </w:r>
    </w:p>
    <w:p w:rsidR="00721942" w:rsidRPr="00142792" w:rsidRDefault="00721942" w:rsidP="00721942">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721942" w:rsidRPr="00142792" w:rsidRDefault="00721942" w:rsidP="00721942">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721942" w:rsidRPr="00142792" w:rsidRDefault="00721942" w:rsidP="00721942">
      <w:pPr>
        <w:jc w:val="center"/>
        <w:rPr>
          <w:b/>
          <w:sz w:val="20"/>
          <w:szCs w:val="20"/>
        </w:rPr>
      </w:pPr>
    </w:p>
    <w:p w:rsidR="00721942" w:rsidRDefault="00721942" w:rsidP="00721942">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30</w:t>
      </w:r>
      <w:r w:rsidRPr="00854631">
        <w:rPr>
          <w:sz w:val="20"/>
          <w:szCs w:val="20"/>
        </w:rPr>
        <w:t xml:space="preserve">» </w:t>
      </w:r>
      <w:r>
        <w:rPr>
          <w:sz w:val="20"/>
          <w:szCs w:val="20"/>
        </w:rPr>
        <w:t>сентября</w:t>
      </w:r>
      <w:r w:rsidRPr="00854631">
        <w:rPr>
          <w:sz w:val="20"/>
          <w:szCs w:val="20"/>
        </w:rPr>
        <w:t xml:space="preserve"> 201</w:t>
      </w:r>
      <w:r>
        <w:rPr>
          <w:sz w:val="20"/>
          <w:szCs w:val="20"/>
        </w:rPr>
        <w:t xml:space="preserve">9 </w:t>
      </w:r>
      <w:r w:rsidRPr="00142792">
        <w:rPr>
          <w:sz w:val="20"/>
          <w:szCs w:val="20"/>
        </w:rPr>
        <w:t>г.</w:t>
      </w:r>
    </w:p>
    <w:p w:rsidR="00721942" w:rsidRPr="00142792" w:rsidRDefault="00721942" w:rsidP="00721942">
      <w:pPr>
        <w:jc w:val="right"/>
        <w:rPr>
          <w:sz w:val="20"/>
          <w:szCs w:val="20"/>
        </w:rPr>
      </w:pPr>
      <w:r>
        <w:rPr>
          <w:sz w:val="20"/>
          <w:szCs w:val="20"/>
        </w:rPr>
        <w:t>Время начала заседания Совета: 15:00</w:t>
      </w:r>
      <w:r>
        <w:rPr>
          <w:sz w:val="20"/>
          <w:szCs w:val="20"/>
        </w:rPr>
        <w:br/>
        <w:t>Время окончания заседания Совета: 16:00</w:t>
      </w:r>
    </w:p>
    <w:p w:rsidR="00721942" w:rsidRPr="00142792" w:rsidRDefault="00721942" w:rsidP="00721942">
      <w:pPr>
        <w:rPr>
          <w:sz w:val="20"/>
          <w:szCs w:val="20"/>
        </w:rPr>
      </w:pPr>
    </w:p>
    <w:p w:rsidR="00721942" w:rsidRPr="00142792" w:rsidRDefault="00721942" w:rsidP="00721942">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721942" w:rsidRDefault="00721942" w:rsidP="00721942">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721942" w:rsidRDefault="00721942" w:rsidP="00721942">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721942" w:rsidRPr="00142792" w:rsidRDefault="00721942" w:rsidP="00721942">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721942" w:rsidRDefault="00721942" w:rsidP="00721942">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721942" w:rsidRDefault="00721942" w:rsidP="00721942">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721942" w:rsidRDefault="00721942" w:rsidP="00721942">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721942" w:rsidRDefault="00721942" w:rsidP="00721942">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721942" w:rsidRPr="00142792" w:rsidRDefault="00721942" w:rsidP="00721942">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721942" w:rsidRDefault="00721942" w:rsidP="00721942">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721942" w:rsidRDefault="00721942" w:rsidP="00721942">
      <w:pPr>
        <w:jc w:val="both"/>
        <w:rPr>
          <w:sz w:val="20"/>
          <w:szCs w:val="20"/>
        </w:rPr>
      </w:pPr>
      <w:r w:rsidRPr="00853DB5">
        <w:rPr>
          <w:sz w:val="20"/>
          <w:szCs w:val="20"/>
        </w:rPr>
        <w:t>Поручить секретарю собрания осуществлять подсчет голосов.</w:t>
      </w:r>
    </w:p>
    <w:p w:rsidR="00721942" w:rsidRPr="00142792" w:rsidRDefault="00721942" w:rsidP="00721942">
      <w:pPr>
        <w:jc w:val="both"/>
        <w:rPr>
          <w:sz w:val="20"/>
          <w:szCs w:val="20"/>
        </w:rPr>
      </w:pPr>
      <w:r>
        <w:rPr>
          <w:sz w:val="20"/>
          <w:szCs w:val="20"/>
        </w:rPr>
        <w:t>Голосовали: «За» - единогласно.</w:t>
      </w:r>
    </w:p>
    <w:p w:rsidR="00721942" w:rsidRPr="00142792" w:rsidRDefault="00721942" w:rsidP="00721942">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721942" w:rsidRDefault="00721942" w:rsidP="00721942">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721942" w:rsidRPr="00853DB5" w:rsidRDefault="00721942" w:rsidP="00721942">
      <w:pPr>
        <w:jc w:val="both"/>
        <w:rPr>
          <w:sz w:val="20"/>
          <w:szCs w:val="20"/>
        </w:rPr>
      </w:pPr>
      <w:r w:rsidRPr="00853DB5">
        <w:rPr>
          <w:sz w:val="20"/>
          <w:szCs w:val="20"/>
        </w:rPr>
        <w:t>Поручить секретарю собрания осуществлять подсчет голосов.</w:t>
      </w:r>
    </w:p>
    <w:p w:rsidR="00721942" w:rsidRDefault="00721942" w:rsidP="00721942">
      <w:pPr>
        <w:jc w:val="both"/>
        <w:rPr>
          <w:b/>
          <w:sz w:val="20"/>
          <w:szCs w:val="20"/>
          <w:u w:val="single"/>
        </w:rPr>
      </w:pPr>
      <w:r w:rsidRPr="00142792">
        <w:rPr>
          <w:b/>
          <w:sz w:val="20"/>
          <w:szCs w:val="20"/>
          <w:u w:val="single"/>
        </w:rPr>
        <w:t>Повестка дня:</w:t>
      </w:r>
    </w:p>
    <w:p w:rsidR="00721942" w:rsidRPr="00395688" w:rsidRDefault="00721942" w:rsidP="00721942">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721942" w:rsidRDefault="00721942" w:rsidP="00721942">
      <w:pPr>
        <w:tabs>
          <w:tab w:val="left" w:pos="851"/>
        </w:tabs>
        <w:jc w:val="both"/>
        <w:rPr>
          <w:sz w:val="20"/>
          <w:szCs w:val="20"/>
        </w:rPr>
      </w:pPr>
    </w:p>
    <w:p w:rsidR="00721942" w:rsidRDefault="00721942" w:rsidP="00721942">
      <w:pPr>
        <w:tabs>
          <w:tab w:val="left" w:pos="851"/>
        </w:tabs>
        <w:jc w:val="both"/>
        <w:rPr>
          <w:sz w:val="20"/>
          <w:szCs w:val="20"/>
        </w:rPr>
      </w:pPr>
    </w:p>
    <w:p w:rsidR="00721942" w:rsidRDefault="00721942" w:rsidP="00721942">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721942" w:rsidRPr="004F2BF6" w:rsidRDefault="00721942" w:rsidP="00721942">
      <w:pPr>
        <w:spacing w:before="120"/>
        <w:ind w:left="567"/>
        <w:jc w:val="both"/>
        <w:rPr>
          <w:sz w:val="20"/>
          <w:szCs w:val="20"/>
        </w:rPr>
      </w:pPr>
      <w:r w:rsidRPr="004F2BF6">
        <w:rPr>
          <w:sz w:val="20"/>
          <w:szCs w:val="20"/>
        </w:rPr>
        <w:t>ГОЛОСОВАЛИ:</w:t>
      </w:r>
    </w:p>
    <w:p w:rsidR="00721942" w:rsidRPr="004F2BF6" w:rsidRDefault="00721942" w:rsidP="00721942">
      <w:pPr>
        <w:ind w:left="567"/>
        <w:jc w:val="both"/>
        <w:rPr>
          <w:sz w:val="20"/>
          <w:szCs w:val="20"/>
        </w:rPr>
      </w:pPr>
      <w:r w:rsidRPr="004F2BF6">
        <w:rPr>
          <w:sz w:val="20"/>
          <w:szCs w:val="20"/>
        </w:rPr>
        <w:t>«За» - 100% голосов;</w:t>
      </w:r>
    </w:p>
    <w:p w:rsidR="00721942" w:rsidRPr="004F2BF6" w:rsidRDefault="00721942" w:rsidP="00721942">
      <w:pPr>
        <w:ind w:left="567"/>
        <w:jc w:val="both"/>
        <w:rPr>
          <w:sz w:val="20"/>
          <w:szCs w:val="20"/>
        </w:rPr>
      </w:pPr>
      <w:r w:rsidRPr="004F2BF6">
        <w:rPr>
          <w:sz w:val="20"/>
          <w:szCs w:val="20"/>
        </w:rPr>
        <w:t xml:space="preserve">«Против» - 0% голосов; </w:t>
      </w:r>
    </w:p>
    <w:p w:rsidR="00721942" w:rsidRDefault="00721942" w:rsidP="00721942">
      <w:pPr>
        <w:ind w:left="567"/>
        <w:jc w:val="both"/>
        <w:rPr>
          <w:sz w:val="20"/>
          <w:szCs w:val="20"/>
        </w:rPr>
      </w:pPr>
      <w:r w:rsidRPr="004F2BF6">
        <w:rPr>
          <w:sz w:val="20"/>
          <w:szCs w:val="20"/>
        </w:rPr>
        <w:t>«Воздержался» - 0% голосов.</w:t>
      </w:r>
    </w:p>
    <w:p w:rsidR="00721942" w:rsidRDefault="00721942" w:rsidP="00721942">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721942" w:rsidRDefault="00721942" w:rsidP="00721942">
      <w:pPr>
        <w:jc w:val="both"/>
        <w:rPr>
          <w:sz w:val="20"/>
          <w:szCs w:val="20"/>
        </w:rPr>
      </w:pPr>
    </w:p>
    <w:p w:rsidR="00721942" w:rsidRDefault="00721942" w:rsidP="00721942">
      <w:pPr>
        <w:jc w:val="both"/>
        <w:rPr>
          <w:sz w:val="20"/>
          <w:szCs w:val="20"/>
        </w:rPr>
      </w:pPr>
    </w:p>
    <w:p w:rsidR="00721942" w:rsidRDefault="00721942" w:rsidP="00721942">
      <w:pPr>
        <w:ind w:firstLine="360"/>
        <w:jc w:val="both"/>
        <w:rPr>
          <w:sz w:val="20"/>
          <w:szCs w:val="20"/>
        </w:rPr>
      </w:pPr>
      <w:r>
        <w:rPr>
          <w:sz w:val="20"/>
          <w:szCs w:val="20"/>
        </w:rPr>
        <w:t>Приложения к Протоколу:</w:t>
      </w:r>
    </w:p>
    <w:p w:rsidR="00721942" w:rsidRDefault="00721942" w:rsidP="00721942">
      <w:pPr>
        <w:ind w:firstLine="357"/>
        <w:jc w:val="both"/>
        <w:rPr>
          <w:sz w:val="20"/>
          <w:szCs w:val="20"/>
        </w:rPr>
      </w:pPr>
    </w:p>
    <w:p w:rsidR="00721942" w:rsidRDefault="00721942" w:rsidP="00721942">
      <w:pPr>
        <w:numPr>
          <w:ilvl w:val="0"/>
          <w:numId w:val="3"/>
        </w:numPr>
        <w:jc w:val="both"/>
        <w:rPr>
          <w:sz w:val="20"/>
          <w:szCs w:val="20"/>
        </w:rPr>
      </w:pPr>
      <w:r>
        <w:rPr>
          <w:sz w:val="20"/>
          <w:szCs w:val="20"/>
        </w:rPr>
        <w:t>Приложение № 1</w:t>
      </w:r>
      <w:r w:rsidRPr="00D4571E">
        <w:rPr>
          <w:sz w:val="20"/>
          <w:szCs w:val="20"/>
        </w:rPr>
        <w:t>.</w:t>
      </w:r>
    </w:p>
    <w:p w:rsidR="00721942" w:rsidRDefault="00721942" w:rsidP="00721942">
      <w:pPr>
        <w:jc w:val="both"/>
        <w:rPr>
          <w:sz w:val="16"/>
          <w:szCs w:val="16"/>
        </w:rPr>
      </w:pPr>
    </w:p>
    <w:p w:rsidR="00721942" w:rsidRPr="00AD23E8" w:rsidRDefault="00721942" w:rsidP="00721942">
      <w:pPr>
        <w:jc w:val="both"/>
        <w:rPr>
          <w:sz w:val="16"/>
          <w:szCs w:val="16"/>
        </w:rPr>
      </w:pPr>
    </w:p>
    <w:p w:rsidR="00721942" w:rsidRDefault="00721942" w:rsidP="00721942">
      <w:pPr>
        <w:ind w:left="360"/>
        <w:jc w:val="both"/>
        <w:rPr>
          <w:sz w:val="20"/>
          <w:szCs w:val="20"/>
        </w:rPr>
      </w:pPr>
      <w:r w:rsidRPr="00367B81">
        <w:rPr>
          <w:sz w:val="20"/>
          <w:szCs w:val="20"/>
        </w:rPr>
        <w:t>Председательствующий на заседании Совета: ______________________ / Середович В.А.</w:t>
      </w:r>
    </w:p>
    <w:p w:rsidR="00721942" w:rsidRDefault="00721942" w:rsidP="00721942">
      <w:pPr>
        <w:ind w:left="360"/>
        <w:rPr>
          <w:sz w:val="20"/>
          <w:szCs w:val="20"/>
        </w:rPr>
      </w:pPr>
    </w:p>
    <w:p w:rsidR="00721942" w:rsidRPr="00AD23E8" w:rsidRDefault="00721942" w:rsidP="00721942">
      <w:pPr>
        <w:ind w:left="360"/>
        <w:rPr>
          <w:sz w:val="20"/>
          <w:szCs w:val="20"/>
        </w:rPr>
      </w:pPr>
    </w:p>
    <w:p w:rsidR="00721942" w:rsidRDefault="00721942" w:rsidP="00721942">
      <w:pPr>
        <w:ind w:left="360"/>
        <w:rPr>
          <w:sz w:val="24"/>
        </w:rPr>
        <w:sectPr w:rsidR="00721942"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w:t>
      </w:r>
      <w:r>
        <w:rPr>
          <w:sz w:val="20"/>
          <w:szCs w:val="20"/>
        </w:rPr>
        <w:t xml:space="preserve">       </w:t>
      </w:r>
      <w:r w:rsidRPr="00367B81">
        <w:rPr>
          <w:sz w:val="20"/>
          <w:szCs w:val="20"/>
        </w:rPr>
        <w:t>_________</w:t>
      </w:r>
      <w:r w:rsidRPr="005E6EDD">
        <w:t xml:space="preserve"> </w:t>
      </w:r>
      <w:r w:rsidRPr="00367B81">
        <w:rPr>
          <w:sz w:val="20"/>
          <w:szCs w:val="20"/>
        </w:rPr>
        <w:t>_____________ / Щербаков А.Н</w:t>
      </w:r>
      <w:r>
        <w:rPr>
          <w:sz w:val="20"/>
          <w:szCs w:val="20"/>
        </w:rPr>
        <w:t>.</w:t>
      </w:r>
      <w:r>
        <w:rPr>
          <w:sz w:val="24"/>
        </w:rPr>
        <w:tab/>
      </w:r>
      <w:r>
        <w:rPr>
          <w:sz w:val="24"/>
        </w:rPr>
        <w:tab/>
      </w:r>
    </w:p>
    <w:p w:rsidR="00721942" w:rsidRDefault="00721942" w:rsidP="00721942">
      <w:pPr>
        <w:jc w:val="right"/>
        <w:rPr>
          <w:sz w:val="20"/>
          <w:szCs w:val="20"/>
        </w:rPr>
      </w:pPr>
      <w:r>
        <w:rPr>
          <w:sz w:val="20"/>
          <w:szCs w:val="20"/>
        </w:rPr>
        <w:lastRenderedPageBreak/>
        <w:t xml:space="preserve">Приложение № 1 к протоколу№ </w:t>
      </w:r>
      <w:r w:rsidRPr="00B13424">
        <w:rPr>
          <w:sz w:val="20"/>
          <w:szCs w:val="20"/>
        </w:rPr>
        <w:t>19/0</w:t>
      </w:r>
      <w:r>
        <w:rPr>
          <w:sz w:val="20"/>
          <w:szCs w:val="20"/>
        </w:rPr>
        <w:t>9</w:t>
      </w:r>
      <w:r w:rsidRPr="00B13424">
        <w:rPr>
          <w:sz w:val="20"/>
          <w:szCs w:val="20"/>
        </w:rPr>
        <w:t>-</w:t>
      </w:r>
      <w:r>
        <w:rPr>
          <w:sz w:val="20"/>
          <w:szCs w:val="20"/>
        </w:rPr>
        <w:t>30</w:t>
      </w:r>
      <w:r w:rsidRPr="00B13424">
        <w:rPr>
          <w:sz w:val="20"/>
          <w:szCs w:val="20"/>
        </w:rPr>
        <w:t>/</w:t>
      </w:r>
      <w:r>
        <w:rPr>
          <w:sz w:val="20"/>
          <w:szCs w:val="20"/>
        </w:rPr>
        <w:t>2</w:t>
      </w:r>
    </w:p>
    <w:p w:rsidR="00721942" w:rsidRDefault="00721942" w:rsidP="00721942">
      <w:pPr>
        <w:jc w:val="right"/>
        <w:rPr>
          <w:sz w:val="20"/>
          <w:szCs w:val="20"/>
        </w:rPr>
      </w:pPr>
      <w:r>
        <w:rPr>
          <w:sz w:val="20"/>
          <w:szCs w:val="20"/>
        </w:rPr>
        <w:t>заседания Совета Ассоциации от «30» сентября</w:t>
      </w:r>
      <w:r w:rsidRPr="001D6E7F">
        <w:rPr>
          <w:sz w:val="20"/>
          <w:szCs w:val="20"/>
        </w:rPr>
        <w:t xml:space="preserve"> </w:t>
      </w:r>
      <w:r>
        <w:rPr>
          <w:sz w:val="20"/>
          <w:szCs w:val="20"/>
        </w:rPr>
        <w:t>2019 г.</w:t>
      </w:r>
    </w:p>
    <w:p w:rsidR="00721942" w:rsidRDefault="00721942" w:rsidP="00721942">
      <w:pPr>
        <w:jc w:val="right"/>
        <w:rPr>
          <w:sz w:val="20"/>
          <w:szCs w:val="20"/>
        </w:rPr>
      </w:pPr>
    </w:p>
    <w:p w:rsidR="00721942" w:rsidRDefault="00721942" w:rsidP="00721942">
      <w:pPr>
        <w:jc w:val="right"/>
        <w:rPr>
          <w:sz w:val="20"/>
          <w:szCs w:val="20"/>
        </w:rPr>
      </w:pPr>
    </w:p>
    <w:tbl>
      <w:tblPr>
        <w:tblW w:w="16018" w:type="dxa"/>
        <w:tblInd w:w="108" w:type="dxa"/>
        <w:tblLook w:val="04A0" w:firstRow="1" w:lastRow="0" w:firstColumn="1" w:lastColumn="0" w:noHBand="0" w:noVBand="1"/>
      </w:tblPr>
      <w:tblGrid>
        <w:gridCol w:w="16028"/>
      </w:tblGrid>
      <w:tr w:rsidR="00721942" w:rsidRPr="000364C8" w:rsidTr="004E2E11">
        <w:trPr>
          <w:trHeight w:val="255"/>
        </w:trPr>
        <w:tc>
          <w:tcPr>
            <w:tcW w:w="8505" w:type="dxa"/>
            <w:tcBorders>
              <w:top w:val="nil"/>
              <w:left w:val="nil"/>
              <w:bottom w:val="nil"/>
              <w:right w:val="nil"/>
            </w:tcBorders>
            <w:shd w:val="clear" w:color="auto" w:fill="auto"/>
            <w:noWrap/>
            <w:vAlign w:val="bottom"/>
            <w:hideMark/>
          </w:tcPr>
          <w:p w:rsidR="00721942" w:rsidRPr="000364C8" w:rsidRDefault="00721942" w:rsidP="004E2E11">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721942" w:rsidRPr="000364C8" w:rsidTr="004E2E11">
        <w:trPr>
          <w:trHeight w:val="270"/>
        </w:trPr>
        <w:tc>
          <w:tcPr>
            <w:tcW w:w="8505" w:type="dxa"/>
            <w:tcBorders>
              <w:top w:val="nil"/>
              <w:left w:val="nil"/>
              <w:bottom w:val="nil"/>
              <w:right w:val="nil"/>
            </w:tcBorders>
            <w:shd w:val="clear" w:color="auto" w:fill="auto"/>
            <w:noWrap/>
            <w:vAlign w:val="bottom"/>
            <w:hideMark/>
          </w:tcPr>
          <w:p w:rsidR="00721942" w:rsidRDefault="00721942" w:rsidP="004E2E11">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tbl>
            <w:tblPr>
              <w:tblW w:w="15792" w:type="dxa"/>
              <w:tblLook w:val="04A0" w:firstRow="1" w:lastRow="0" w:firstColumn="1" w:lastColumn="0" w:noHBand="0" w:noVBand="1"/>
            </w:tblPr>
            <w:tblGrid>
              <w:gridCol w:w="516"/>
              <w:gridCol w:w="870"/>
              <w:gridCol w:w="2745"/>
              <w:gridCol w:w="1416"/>
              <w:gridCol w:w="1569"/>
              <w:gridCol w:w="567"/>
              <w:gridCol w:w="567"/>
              <w:gridCol w:w="567"/>
              <w:gridCol w:w="567"/>
              <w:gridCol w:w="459"/>
              <w:gridCol w:w="558"/>
              <w:gridCol w:w="567"/>
              <w:gridCol w:w="567"/>
              <w:gridCol w:w="567"/>
              <w:gridCol w:w="459"/>
              <w:gridCol w:w="557"/>
              <w:gridCol w:w="459"/>
              <w:gridCol w:w="1204"/>
              <w:gridCol w:w="1011"/>
            </w:tblGrid>
            <w:tr w:rsidR="00721942" w:rsidRPr="00D87021" w:rsidTr="004E2E11">
              <w:trPr>
                <w:trHeight w:val="283"/>
              </w:trPr>
              <w:tc>
                <w:tcPr>
                  <w:tcW w:w="48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п/п</w:t>
                  </w:r>
                </w:p>
              </w:tc>
              <w:tc>
                <w:tcPr>
                  <w:tcW w:w="84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Номер по реестру</w:t>
                  </w:r>
                </w:p>
              </w:tc>
              <w:tc>
                <w:tcPr>
                  <w:tcW w:w="24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942" w:rsidRPr="00D87021" w:rsidRDefault="00721942" w:rsidP="004E2E11">
                  <w:pPr>
                    <w:jc w:val="center"/>
                    <w:rPr>
                      <w:rFonts w:ascii="Arial" w:hAnsi="Arial" w:cs="Arial"/>
                      <w:sz w:val="20"/>
                      <w:szCs w:val="20"/>
                    </w:rPr>
                  </w:pPr>
                  <w:r w:rsidRPr="00D87021">
                    <w:rPr>
                      <w:rFonts w:ascii="Arial" w:hAnsi="Arial" w:cs="Arial"/>
                      <w:sz w:val="20"/>
                      <w:szCs w:val="20"/>
                    </w:rPr>
                    <w:t>Наименование организации</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942" w:rsidRPr="00D87021" w:rsidRDefault="00721942" w:rsidP="004E2E11">
                  <w:pPr>
                    <w:jc w:val="center"/>
                    <w:rPr>
                      <w:rFonts w:ascii="Arial" w:hAnsi="Arial" w:cs="Arial"/>
                      <w:sz w:val="20"/>
                      <w:szCs w:val="20"/>
                    </w:rPr>
                  </w:pPr>
                  <w:r w:rsidRPr="00D87021">
                    <w:rPr>
                      <w:rFonts w:ascii="Arial" w:hAnsi="Arial" w:cs="Arial"/>
                      <w:sz w:val="20"/>
                      <w:szCs w:val="20"/>
                    </w:rPr>
                    <w:t>ИНН</w:t>
                  </w:r>
                </w:p>
              </w:tc>
              <w:tc>
                <w:tcPr>
                  <w:tcW w:w="15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942" w:rsidRPr="00D87021" w:rsidRDefault="00721942" w:rsidP="004E2E11">
                  <w:pPr>
                    <w:jc w:val="center"/>
                    <w:rPr>
                      <w:rFonts w:ascii="Arial" w:hAnsi="Arial" w:cs="Arial"/>
                      <w:sz w:val="20"/>
                      <w:szCs w:val="20"/>
                    </w:rPr>
                  </w:pPr>
                  <w:r w:rsidRPr="00D87021">
                    <w:rPr>
                      <w:rFonts w:ascii="Arial" w:hAnsi="Arial" w:cs="Arial"/>
                      <w:sz w:val="20"/>
                      <w:szCs w:val="20"/>
                    </w:rPr>
                    <w:t>ОГРН</w:t>
                  </w:r>
                </w:p>
              </w:tc>
              <w:tc>
                <w:tcPr>
                  <w:tcW w:w="1701" w:type="dxa"/>
                  <w:gridSpan w:val="3"/>
                  <w:tcBorders>
                    <w:top w:val="single" w:sz="8" w:space="0" w:color="auto"/>
                    <w:left w:val="nil"/>
                    <w:bottom w:val="single" w:sz="8" w:space="0" w:color="auto"/>
                    <w:right w:val="single" w:sz="8" w:space="0" w:color="000000"/>
                  </w:tcBorders>
                  <w:shd w:val="clear" w:color="auto" w:fill="auto"/>
                  <w:vAlign w:val="bottom"/>
                  <w:hideMark/>
                </w:tcPr>
                <w:p w:rsidR="00721942" w:rsidRPr="00D87021" w:rsidRDefault="00721942" w:rsidP="004E2E11">
                  <w:pPr>
                    <w:jc w:val="center"/>
                    <w:rPr>
                      <w:sz w:val="20"/>
                      <w:szCs w:val="20"/>
                    </w:rPr>
                  </w:pPr>
                  <w:r w:rsidRPr="00D87021">
                    <w:rPr>
                      <w:sz w:val="20"/>
                      <w:szCs w:val="20"/>
                    </w:rPr>
                    <w:t>I квартал 2019</w:t>
                  </w:r>
                </w:p>
              </w:tc>
              <w:tc>
                <w:tcPr>
                  <w:tcW w:w="1560" w:type="dxa"/>
                  <w:gridSpan w:val="3"/>
                  <w:tcBorders>
                    <w:top w:val="single" w:sz="8" w:space="0" w:color="auto"/>
                    <w:left w:val="nil"/>
                    <w:bottom w:val="single" w:sz="8" w:space="0" w:color="auto"/>
                    <w:right w:val="single" w:sz="8" w:space="0" w:color="auto"/>
                  </w:tcBorders>
                  <w:shd w:val="clear" w:color="auto" w:fill="auto"/>
                  <w:vAlign w:val="bottom"/>
                  <w:hideMark/>
                </w:tcPr>
                <w:p w:rsidR="00721942" w:rsidRPr="00D87021" w:rsidRDefault="00721942" w:rsidP="004E2E11">
                  <w:pPr>
                    <w:jc w:val="center"/>
                    <w:rPr>
                      <w:sz w:val="20"/>
                      <w:szCs w:val="20"/>
                    </w:rPr>
                  </w:pPr>
                  <w:r w:rsidRPr="00D87021">
                    <w:rPr>
                      <w:sz w:val="20"/>
                      <w:szCs w:val="20"/>
                    </w:rPr>
                    <w:t>II квартал 2019</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721942" w:rsidRPr="00D87021" w:rsidRDefault="00721942" w:rsidP="004E2E11">
                  <w:pPr>
                    <w:jc w:val="center"/>
                    <w:rPr>
                      <w:sz w:val="20"/>
                      <w:szCs w:val="20"/>
                    </w:rPr>
                  </w:pPr>
                  <w:r w:rsidRPr="00D87021">
                    <w:rPr>
                      <w:sz w:val="20"/>
                      <w:szCs w:val="20"/>
                    </w:rPr>
                    <w:t>III квартал 2019</w:t>
                  </w:r>
                </w:p>
              </w:tc>
              <w:tc>
                <w:tcPr>
                  <w:tcW w:w="1417" w:type="dxa"/>
                  <w:gridSpan w:val="3"/>
                  <w:tcBorders>
                    <w:top w:val="single" w:sz="8" w:space="0" w:color="auto"/>
                    <w:left w:val="nil"/>
                    <w:bottom w:val="single" w:sz="8" w:space="0" w:color="auto"/>
                    <w:right w:val="single" w:sz="8" w:space="0" w:color="000000"/>
                  </w:tcBorders>
                  <w:shd w:val="clear" w:color="auto" w:fill="auto"/>
                  <w:vAlign w:val="bottom"/>
                  <w:hideMark/>
                </w:tcPr>
                <w:p w:rsidR="00721942" w:rsidRPr="00D87021" w:rsidRDefault="00721942" w:rsidP="004E2E11">
                  <w:pPr>
                    <w:jc w:val="center"/>
                    <w:rPr>
                      <w:sz w:val="20"/>
                      <w:szCs w:val="20"/>
                    </w:rPr>
                  </w:pPr>
                  <w:r w:rsidRPr="00D87021">
                    <w:rPr>
                      <w:sz w:val="20"/>
                      <w:szCs w:val="20"/>
                    </w:rPr>
                    <w:t>IV квартал 2019</w:t>
                  </w:r>
                </w:p>
              </w:tc>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Форма проверки</w:t>
                  </w:r>
                </w:p>
              </w:tc>
              <w:tc>
                <w:tcPr>
                  <w:tcW w:w="93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Предмет проверки</w:t>
                  </w:r>
                </w:p>
              </w:tc>
            </w:tr>
            <w:tr w:rsidR="00721942" w:rsidRPr="00D87021" w:rsidTr="004E2E11">
              <w:trPr>
                <w:trHeight w:val="794"/>
              </w:trPr>
              <w:tc>
                <w:tcPr>
                  <w:tcW w:w="486" w:type="dxa"/>
                  <w:vMerge/>
                  <w:tcBorders>
                    <w:top w:val="single" w:sz="8" w:space="0" w:color="auto"/>
                    <w:left w:val="single" w:sz="8" w:space="0" w:color="auto"/>
                    <w:bottom w:val="single" w:sz="8" w:space="0" w:color="auto"/>
                    <w:right w:val="single" w:sz="8" w:space="0" w:color="auto"/>
                  </w:tcBorders>
                  <w:vAlign w:val="center"/>
                  <w:hideMark/>
                </w:tcPr>
                <w:p w:rsidR="00721942" w:rsidRPr="00D87021" w:rsidRDefault="00721942" w:rsidP="004E2E11">
                  <w:pPr>
                    <w:rPr>
                      <w:sz w:val="20"/>
                      <w:szCs w:val="20"/>
                    </w:rPr>
                  </w:pPr>
                </w:p>
              </w:tc>
              <w:tc>
                <w:tcPr>
                  <w:tcW w:w="849" w:type="dxa"/>
                  <w:vMerge/>
                  <w:tcBorders>
                    <w:top w:val="single" w:sz="8" w:space="0" w:color="auto"/>
                    <w:left w:val="single" w:sz="8" w:space="0" w:color="auto"/>
                    <w:bottom w:val="single" w:sz="8" w:space="0" w:color="auto"/>
                    <w:right w:val="single" w:sz="8" w:space="0" w:color="auto"/>
                  </w:tcBorders>
                  <w:vAlign w:val="center"/>
                  <w:hideMark/>
                </w:tcPr>
                <w:p w:rsidR="00721942" w:rsidRPr="00D87021" w:rsidRDefault="00721942" w:rsidP="004E2E11">
                  <w:pPr>
                    <w:rPr>
                      <w:sz w:val="20"/>
                      <w:szCs w:val="20"/>
                    </w:rPr>
                  </w:pPr>
                </w:p>
              </w:tc>
              <w:tc>
                <w:tcPr>
                  <w:tcW w:w="2493" w:type="dxa"/>
                  <w:vMerge/>
                  <w:tcBorders>
                    <w:top w:val="single" w:sz="8" w:space="0" w:color="auto"/>
                    <w:left w:val="single" w:sz="8" w:space="0" w:color="auto"/>
                    <w:bottom w:val="single" w:sz="8" w:space="0" w:color="000000"/>
                    <w:right w:val="single" w:sz="8" w:space="0" w:color="auto"/>
                  </w:tcBorders>
                  <w:vAlign w:val="center"/>
                  <w:hideMark/>
                </w:tcPr>
                <w:p w:rsidR="00721942" w:rsidRPr="00D87021" w:rsidRDefault="00721942" w:rsidP="004E2E11">
                  <w:pPr>
                    <w:rPr>
                      <w:rFonts w:ascii="Arial" w:hAnsi="Arial" w:cs="Arial"/>
                      <w:sz w:val="20"/>
                      <w:szCs w:val="20"/>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721942" w:rsidRPr="00D87021" w:rsidRDefault="00721942" w:rsidP="004E2E11">
                  <w:pPr>
                    <w:rPr>
                      <w:rFonts w:ascii="Arial" w:hAnsi="Arial" w:cs="Arial"/>
                      <w:sz w:val="20"/>
                      <w:szCs w:val="20"/>
                    </w:rPr>
                  </w:pPr>
                </w:p>
              </w:tc>
              <w:tc>
                <w:tcPr>
                  <w:tcW w:w="1569" w:type="dxa"/>
                  <w:vMerge/>
                  <w:tcBorders>
                    <w:top w:val="single" w:sz="8" w:space="0" w:color="auto"/>
                    <w:left w:val="single" w:sz="8" w:space="0" w:color="auto"/>
                    <w:bottom w:val="single" w:sz="8" w:space="0" w:color="000000"/>
                    <w:right w:val="single" w:sz="8" w:space="0" w:color="auto"/>
                  </w:tcBorders>
                  <w:vAlign w:val="center"/>
                  <w:hideMark/>
                </w:tcPr>
                <w:p w:rsidR="00721942" w:rsidRPr="00D87021" w:rsidRDefault="00721942" w:rsidP="004E2E11">
                  <w:pPr>
                    <w:rPr>
                      <w:rFonts w:ascii="Arial" w:hAnsi="Arial" w:cs="Arial"/>
                      <w:sz w:val="20"/>
                      <w:szCs w:val="20"/>
                    </w:rPr>
                  </w:pPr>
                </w:p>
              </w:tc>
              <w:tc>
                <w:tcPr>
                  <w:tcW w:w="567" w:type="dxa"/>
                  <w:tcBorders>
                    <w:top w:val="nil"/>
                    <w:left w:val="nil"/>
                    <w:bottom w:val="single" w:sz="8" w:space="0" w:color="auto"/>
                    <w:right w:val="nil"/>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январь</w:t>
                  </w:r>
                </w:p>
              </w:tc>
              <w:tc>
                <w:tcPr>
                  <w:tcW w:w="567" w:type="dxa"/>
                  <w:tcBorders>
                    <w:top w:val="nil"/>
                    <w:left w:val="single" w:sz="8" w:space="0" w:color="auto"/>
                    <w:bottom w:val="single" w:sz="8" w:space="0" w:color="auto"/>
                    <w:right w:val="nil"/>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февраль</w:t>
                  </w:r>
                </w:p>
              </w:tc>
              <w:tc>
                <w:tcPr>
                  <w:tcW w:w="567" w:type="dxa"/>
                  <w:tcBorders>
                    <w:top w:val="nil"/>
                    <w:left w:val="single" w:sz="8" w:space="0" w:color="auto"/>
                    <w:bottom w:val="single" w:sz="8" w:space="0" w:color="auto"/>
                    <w:right w:val="nil"/>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март</w:t>
                  </w:r>
                </w:p>
              </w:tc>
              <w:tc>
                <w:tcPr>
                  <w:tcW w:w="567"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апрель</w:t>
                  </w:r>
                </w:p>
              </w:tc>
              <w:tc>
                <w:tcPr>
                  <w:tcW w:w="435" w:type="dxa"/>
                  <w:tcBorders>
                    <w:top w:val="nil"/>
                    <w:left w:val="nil"/>
                    <w:bottom w:val="single" w:sz="8" w:space="0" w:color="auto"/>
                    <w:right w:val="single" w:sz="8" w:space="0" w:color="auto"/>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май</w:t>
                  </w:r>
                </w:p>
              </w:tc>
              <w:tc>
                <w:tcPr>
                  <w:tcW w:w="558" w:type="dxa"/>
                  <w:tcBorders>
                    <w:top w:val="nil"/>
                    <w:left w:val="nil"/>
                    <w:bottom w:val="single" w:sz="8" w:space="0" w:color="auto"/>
                    <w:right w:val="single" w:sz="8" w:space="0" w:color="auto"/>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июнь</w:t>
                  </w:r>
                </w:p>
              </w:tc>
              <w:tc>
                <w:tcPr>
                  <w:tcW w:w="567" w:type="dxa"/>
                  <w:tcBorders>
                    <w:top w:val="nil"/>
                    <w:left w:val="nil"/>
                    <w:bottom w:val="single" w:sz="8" w:space="0" w:color="auto"/>
                    <w:right w:val="single" w:sz="8" w:space="0" w:color="auto"/>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июль</w:t>
                  </w:r>
                </w:p>
              </w:tc>
              <w:tc>
                <w:tcPr>
                  <w:tcW w:w="567" w:type="dxa"/>
                  <w:tcBorders>
                    <w:top w:val="nil"/>
                    <w:left w:val="nil"/>
                    <w:bottom w:val="single" w:sz="8" w:space="0" w:color="auto"/>
                    <w:right w:val="single" w:sz="8" w:space="0" w:color="auto"/>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август</w:t>
                  </w:r>
                </w:p>
              </w:tc>
              <w:tc>
                <w:tcPr>
                  <w:tcW w:w="567" w:type="dxa"/>
                  <w:tcBorders>
                    <w:top w:val="nil"/>
                    <w:left w:val="nil"/>
                    <w:bottom w:val="single" w:sz="8" w:space="0" w:color="auto"/>
                    <w:right w:val="single" w:sz="8" w:space="0" w:color="auto"/>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сентябрь</w:t>
                  </w:r>
                </w:p>
              </w:tc>
              <w:tc>
                <w:tcPr>
                  <w:tcW w:w="435" w:type="dxa"/>
                  <w:tcBorders>
                    <w:top w:val="nil"/>
                    <w:left w:val="nil"/>
                    <w:bottom w:val="single" w:sz="8" w:space="0" w:color="auto"/>
                    <w:right w:val="single" w:sz="8" w:space="0" w:color="auto"/>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октябрь</w:t>
                  </w:r>
                </w:p>
              </w:tc>
              <w:tc>
                <w:tcPr>
                  <w:tcW w:w="557" w:type="dxa"/>
                  <w:tcBorders>
                    <w:top w:val="nil"/>
                    <w:left w:val="nil"/>
                    <w:bottom w:val="single" w:sz="8" w:space="0" w:color="auto"/>
                    <w:right w:val="nil"/>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ноябрь</w:t>
                  </w:r>
                </w:p>
              </w:tc>
              <w:tc>
                <w:tcPr>
                  <w:tcW w:w="425" w:type="dxa"/>
                  <w:tcBorders>
                    <w:top w:val="nil"/>
                    <w:left w:val="single" w:sz="8" w:space="0" w:color="auto"/>
                    <w:bottom w:val="single" w:sz="8" w:space="0" w:color="auto"/>
                    <w:right w:val="nil"/>
                  </w:tcBorders>
                  <w:shd w:val="clear" w:color="auto" w:fill="auto"/>
                  <w:noWrap/>
                  <w:textDirection w:val="btLr"/>
                  <w:vAlign w:val="bottom"/>
                  <w:hideMark/>
                </w:tcPr>
                <w:p w:rsidR="00721942" w:rsidRPr="00D87021" w:rsidRDefault="00721942" w:rsidP="004E2E11">
                  <w:pPr>
                    <w:jc w:val="center"/>
                    <w:rPr>
                      <w:sz w:val="20"/>
                      <w:szCs w:val="20"/>
                    </w:rPr>
                  </w:pPr>
                  <w:r w:rsidRPr="00D87021">
                    <w:rPr>
                      <w:sz w:val="20"/>
                      <w:szCs w:val="20"/>
                    </w:rPr>
                    <w:t>декабрь</w:t>
                  </w:r>
                </w:p>
              </w:tc>
              <w:tc>
                <w:tcPr>
                  <w:tcW w:w="1789" w:type="dxa"/>
                  <w:vMerge/>
                  <w:tcBorders>
                    <w:top w:val="single" w:sz="8" w:space="0" w:color="auto"/>
                    <w:left w:val="single" w:sz="8" w:space="0" w:color="auto"/>
                    <w:bottom w:val="single" w:sz="8" w:space="0" w:color="auto"/>
                    <w:right w:val="single" w:sz="8" w:space="0" w:color="auto"/>
                  </w:tcBorders>
                  <w:vAlign w:val="center"/>
                  <w:hideMark/>
                </w:tcPr>
                <w:p w:rsidR="00721942" w:rsidRPr="00D87021" w:rsidRDefault="00721942" w:rsidP="004E2E11">
                  <w:pPr>
                    <w:rPr>
                      <w:sz w:val="20"/>
                      <w:szCs w:val="20"/>
                    </w:rPr>
                  </w:pPr>
                </w:p>
              </w:tc>
              <w:tc>
                <w:tcPr>
                  <w:tcW w:w="931" w:type="dxa"/>
                  <w:vMerge/>
                  <w:tcBorders>
                    <w:top w:val="single" w:sz="8" w:space="0" w:color="auto"/>
                    <w:left w:val="single" w:sz="8" w:space="0" w:color="auto"/>
                    <w:bottom w:val="single" w:sz="8" w:space="0" w:color="auto"/>
                    <w:right w:val="single" w:sz="8" w:space="0" w:color="auto"/>
                  </w:tcBorders>
                  <w:vAlign w:val="center"/>
                  <w:hideMark/>
                </w:tcPr>
                <w:p w:rsidR="00721942" w:rsidRPr="00D87021" w:rsidRDefault="00721942" w:rsidP="004E2E11">
                  <w:pPr>
                    <w:rPr>
                      <w:sz w:val="20"/>
                      <w:szCs w:val="20"/>
                    </w:rPr>
                  </w:pP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w:t>
                  </w:r>
                </w:p>
              </w:tc>
              <w:tc>
                <w:tcPr>
                  <w:tcW w:w="2493" w:type="dxa"/>
                  <w:tcBorders>
                    <w:top w:val="nil"/>
                    <w:left w:val="nil"/>
                    <w:bottom w:val="single" w:sz="8" w:space="0" w:color="auto"/>
                    <w:right w:val="nil"/>
                  </w:tcBorders>
                  <w:shd w:val="clear" w:color="auto" w:fill="auto"/>
                  <w:hideMark/>
                </w:tcPr>
                <w:p w:rsidR="00721942" w:rsidRPr="00D87021" w:rsidRDefault="00721942" w:rsidP="004E2E11">
                  <w:pPr>
                    <w:jc w:val="right"/>
                    <w:rPr>
                      <w:sz w:val="20"/>
                      <w:szCs w:val="20"/>
                    </w:rPr>
                  </w:pPr>
                  <w:r w:rsidRPr="00D87021">
                    <w:rPr>
                      <w:sz w:val="20"/>
                      <w:szCs w:val="20"/>
                    </w:rPr>
                    <w:t>3</w:t>
                  </w:r>
                </w:p>
              </w:tc>
              <w:tc>
                <w:tcPr>
                  <w:tcW w:w="1296"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4</w:t>
                  </w:r>
                </w:p>
              </w:tc>
              <w:tc>
                <w:tcPr>
                  <w:tcW w:w="1569" w:type="dxa"/>
                  <w:tcBorders>
                    <w:top w:val="nil"/>
                    <w:left w:val="nil"/>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5</w:t>
                  </w:r>
                </w:p>
              </w:tc>
              <w:tc>
                <w:tcPr>
                  <w:tcW w:w="567"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6</w:t>
                  </w:r>
                </w:p>
              </w:tc>
              <w:tc>
                <w:tcPr>
                  <w:tcW w:w="567"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7</w:t>
                  </w:r>
                </w:p>
              </w:tc>
              <w:tc>
                <w:tcPr>
                  <w:tcW w:w="567"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8</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9</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10</w:t>
                  </w:r>
                </w:p>
              </w:tc>
              <w:tc>
                <w:tcPr>
                  <w:tcW w:w="558"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11</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12</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13</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14</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15</w:t>
                  </w:r>
                </w:p>
              </w:tc>
              <w:tc>
                <w:tcPr>
                  <w:tcW w:w="55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16</w:t>
                  </w:r>
                </w:p>
              </w:tc>
              <w:tc>
                <w:tcPr>
                  <w:tcW w:w="42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17</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18</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19</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412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СК «Сибирь»</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5405991060</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1165476205905</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«Энергоресурс»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5406429826</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1085406006212</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558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«СТРОИТЕЛЬСТВО ТРАНСПОРТНЫХ ОБЪЕКТОВ»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5404508335</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1145476041743</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654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«ВеллЭнерджи»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5433185086</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1115476077881</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812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«СТРОЙДОР2015»</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5409000930</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1155476049630</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943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«ИЛН»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5403211959</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1085403010285</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w:t>
                  </w:r>
                </w:p>
              </w:tc>
              <w:tc>
                <w:tcPr>
                  <w:tcW w:w="849" w:type="dxa"/>
                  <w:tcBorders>
                    <w:top w:val="nil"/>
                    <w:left w:val="nil"/>
                    <w:bottom w:val="single" w:sz="8" w:space="0" w:color="auto"/>
                    <w:right w:val="single" w:sz="8" w:space="0" w:color="auto"/>
                  </w:tcBorders>
                  <w:shd w:val="clear" w:color="000000" w:fill="FFFFFF"/>
                  <w:noWrap/>
                  <w:vAlign w:val="center"/>
                  <w:hideMark/>
                </w:tcPr>
                <w:p w:rsidR="00721942" w:rsidRPr="00D87021" w:rsidRDefault="00721942" w:rsidP="004E2E11">
                  <w:pPr>
                    <w:jc w:val="center"/>
                    <w:rPr>
                      <w:sz w:val="20"/>
                      <w:szCs w:val="20"/>
                    </w:rPr>
                  </w:pPr>
                  <w:r w:rsidRPr="00D87021">
                    <w:rPr>
                      <w:sz w:val="20"/>
                      <w:szCs w:val="20"/>
                    </w:rPr>
                    <w:t>200</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Строительная Компания «ОМЕГА»</w:t>
                  </w:r>
                </w:p>
              </w:tc>
              <w:tc>
                <w:tcPr>
                  <w:tcW w:w="1296" w:type="dxa"/>
                  <w:tcBorders>
                    <w:top w:val="nil"/>
                    <w:left w:val="nil"/>
                    <w:bottom w:val="single" w:sz="8" w:space="0" w:color="auto"/>
                    <w:right w:val="single" w:sz="8" w:space="0" w:color="auto"/>
                  </w:tcBorders>
                  <w:shd w:val="clear" w:color="000000" w:fill="FFFFFF"/>
                  <w:noWrap/>
                  <w:vAlign w:val="center"/>
                  <w:hideMark/>
                </w:tcPr>
                <w:p w:rsidR="00721942" w:rsidRPr="00D87021" w:rsidRDefault="00721942" w:rsidP="004E2E11">
                  <w:pPr>
                    <w:jc w:val="center"/>
                    <w:rPr>
                      <w:sz w:val="20"/>
                      <w:szCs w:val="20"/>
                    </w:rPr>
                  </w:pPr>
                  <w:r w:rsidRPr="00D87021">
                    <w:rPr>
                      <w:sz w:val="20"/>
                      <w:szCs w:val="20"/>
                    </w:rPr>
                    <w:t>5407477558</w:t>
                  </w:r>
                </w:p>
              </w:tc>
              <w:tc>
                <w:tcPr>
                  <w:tcW w:w="1569" w:type="dxa"/>
                  <w:tcBorders>
                    <w:top w:val="nil"/>
                    <w:left w:val="nil"/>
                    <w:bottom w:val="single" w:sz="8" w:space="0" w:color="auto"/>
                    <w:right w:val="single" w:sz="8" w:space="0" w:color="auto"/>
                  </w:tcBorders>
                  <w:shd w:val="clear" w:color="000000" w:fill="FFFFFF"/>
                  <w:noWrap/>
                  <w:vAlign w:val="center"/>
                  <w:hideMark/>
                </w:tcPr>
                <w:p w:rsidR="00721942" w:rsidRPr="00D87021" w:rsidRDefault="00721942" w:rsidP="004E2E11">
                  <w:pPr>
                    <w:jc w:val="center"/>
                    <w:rPr>
                      <w:sz w:val="20"/>
                      <w:szCs w:val="20"/>
                    </w:rPr>
                  </w:pPr>
                  <w:r w:rsidRPr="00D87021">
                    <w:rPr>
                      <w:sz w:val="20"/>
                      <w:szCs w:val="20"/>
                    </w:rPr>
                    <w:t>1125476109054</w:t>
                  </w:r>
                </w:p>
              </w:tc>
              <w:tc>
                <w:tcPr>
                  <w:tcW w:w="567" w:type="dxa"/>
                  <w:tcBorders>
                    <w:top w:val="nil"/>
                    <w:left w:val="nil"/>
                    <w:bottom w:val="nil"/>
                    <w:right w:val="nil"/>
                  </w:tcBorders>
                  <w:shd w:val="clear" w:color="000000" w:fill="FFFFFF"/>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000000" w:fill="FFFFFF"/>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FFFFFF"/>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«НОРЭЙЛ</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5402027971</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1175476006408</w:t>
                  </w:r>
                </w:p>
              </w:tc>
              <w:tc>
                <w:tcPr>
                  <w:tcW w:w="567"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«СПУТНИК»</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5405475033</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1135476080618</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Акционерное общество «Социнтех-Инстал»</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7721518786</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1047796857822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11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981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«СТРОИТЕЛЬНАЯ КОМПАНИЯ МАГИСТРАЛЬ»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5404030955</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1165476076897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1019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«СибирьТрансСтрой»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5410046801</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1125476051436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139</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«Сибстройцены»</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5406257856</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1035402497008</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146</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«Ависта Модуль Инжиниринг»</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5404491850</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1135476132770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178</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 xml:space="preserve">Акционерное общество Центр Инженерно-Экологической Безопасности «РУСИЧ» </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5403225863</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1095403006016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463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«Завод Программно-Технических Комплексов»</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5402001518</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1155476002494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582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«ГенСтрой»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5410058652</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1165476106223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853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«Энергетика, Микроэлектроника, Автоматика»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5405284960</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1045401962638</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19</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837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«Центр строительных технологий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5403187939</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1,0654E+12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20</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224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«ПСК «СтройПроект»</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5406598528</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1155476139202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272</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«ТехноЛайт» </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5404390500</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1095404010690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340</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Строительная компания «Райдекс»</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5406575947</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1155476002857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23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418</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«Стимул» </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5401273830</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1065401097937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494</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«ЭлектроСибСервис» </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5406232428</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1025402450446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25</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710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«СвязьНск»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5406716108</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1,12548E+12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106</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«МР ГРУПП»</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5404050133</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1165476214166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121</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"ПРОМСТРОЙМОНТАЖ»</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5401380623</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1145476086194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172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«ГлавСпецСтрой»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5407462449</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1115476026599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29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182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ДСК КПД-Газстрой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5410045452</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1125476007260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187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ВинТел</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5405429816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1115476018921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232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«Маслянинское ДРСУ»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5431107188</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1175476039155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254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КОМПАНИЯ СИТИФЭЙС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5404510366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1145476052996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277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«ЭНЕРГОЛАЙН»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5401375454</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1145476002473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399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Индивидуальный предприниматель Григоренко Сергей Константинович</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540809446101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3155476000047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35</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416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Управляющая Компания «Строитель»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5407968228</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1175476124229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420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Мастер-Дом-Сервис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2224120788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1082224001310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37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427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СК «ДорСтройСибирь»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5404028593</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1165476061046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443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«Мелиогазстрой»</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5434112041</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1075456000234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39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490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«Нео-Телеком»</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5403176768</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1055403040461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491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СК Вектор</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5408013661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1175476003680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41</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495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«ПроектСпецСтрой»</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5406542846</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1095406027045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497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«СК Альянс»</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5404441553</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1115476082501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512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НТМ плюс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5404367363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1085404020602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518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«Монолит»</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5406976314</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1175476061529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1138</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«Дорожно-строительное управление №1»</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5406626670</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1165476205575</w:t>
                  </w:r>
                  <w:r w:rsidRPr="00D87021">
                    <w:rPr>
                      <w:color w:val="000000"/>
                      <w:sz w:val="20"/>
                      <w:szCs w:val="20"/>
                    </w:rPr>
                    <w:br/>
                    <w:t xml:space="preserve">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280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Сибстрин</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5406416880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1075406046748</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«ЭКСПЕРТ»</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5406579910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1155476027497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129</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ПСФ «СибАгроСтрой»</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5433183145</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1105476091313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151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ЖилСтрой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5410068298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1175476060913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152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СК  СМУ 9</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5405984880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1165476163852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153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МС-4</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5407221475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1155476042853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52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155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Один-Инжиниринг</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5406745973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1135476076746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156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ТК  ИНДУСТРИЯ</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5402567720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1135476147091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158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ЭЛЕКТРОКОМПЛЕКС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5404275507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1065404083997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159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НСТ</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5406613173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1165476125561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160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СУ-Западное</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5404482221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1135476061467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162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СБ</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5402573593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1145476025947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166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Гранит-НСК</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5408016655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1175476084354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167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Гласс Фэктори</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5404339101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1075404026862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173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Акционерное общество ГорКоммуникации</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5407473225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1125476022100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174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Роад</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5406515553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1085406053590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175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СМУ-222</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5445252523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1075445000685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176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СЛК-Сибирская лифтовая компания</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5445014085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1125483003183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179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Связьмонтаж</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5410107719</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1025403907253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180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АкадемСтрой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5408011537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1165476154568</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181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Орбита</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5409234744</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1105476021100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186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 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5406612451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1165476121140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68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188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ЭнергоПерспектива</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5405426276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1105476099849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189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Райвл-НСК</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5405413615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1105405010314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207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ГК  КОМПЬЮТЕРЫ И СЕТИ</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5402540742</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1115476086010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226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СК-СтройПлюс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5407475617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1125476071490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72</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237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«С-2»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5406713114</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1125476091180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249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«ХимЭлектроМонтаж»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5410056782</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1165476074543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343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«Ивакон АгроСтрой»</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5404027889</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1165476056404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451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Альпина Сибирь</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5405464610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1125476188386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461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«БурСиб-Н»</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5401963015</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1165476114605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498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«Новосибирская Энергетическая Компания»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5406796311</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1145476154636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78</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566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«ПромГражданСтрой»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5406662580</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1115476029129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713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«Строительное управление РСТ»</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4205222932</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1114205023680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80</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794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«Проектно-строительная компания Высота»</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5401378769</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1145476052336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81</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968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«ПРОГРЕСССТРОЙГРУПП»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5405433883</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1115476049633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82</w:t>
                  </w:r>
                </w:p>
              </w:tc>
              <w:tc>
                <w:tcPr>
                  <w:tcW w:w="849" w:type="dxa"/>
                  <w:tcBorders>
                    <w:top w:val="nil"/>
                    <w:left w:val="nil"/>
                    <w:bottom w:val="single" w:sz="8" w:space="0" w:color="auto"/>
                    <w:right w:val="single" w:sz="8" w:space="0" w:color="auto"/>
                  </w:tcBorders>
                  <w:shd w:val="clear" w:color="000000" w:fill="FFFFFF"/>
                  <w:noWrap/>
                  <w:vAlign w:val="center"/>
                  <w:hideMark/>
                </w:tcPr>
                <w:p w:rsidR="00721942" w:rsidRPr="00D87021" w:rsidRDefault="00721942" w:rsidP="004E2E11">
                  <w:pPr>
                    <w:jc w:val="center"/>
                    <w:rPr>
                      <w:sz w:val="20"/>
                      <w:szCs w:val="20"/>
                    </w:rPr>
                  </w:pPr>
                  <w:r w:rsidRPr="00D87021">
                    <w:rPr>
                      <w:sz w:val="20"/>
                      <w:szCs w:val="20"/>
                    </w:rPr>
                    <w:t>1030</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«Промстроймонтаж» </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5401304044</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1145476160774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1196</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«Западно Сибирский центр Антикоррозионной защиты»</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5406381853</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1075406001439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1206</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«СибСтройИнтернешнл»</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5406577302</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1155476010788</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255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ТЕХСНАБ</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5404504041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1145476016762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259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Сибдорстрой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5406629783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1175476011501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ПСК Топ Стиль</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5433184163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1115476042582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СЛК</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5407272695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1045403238100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89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СибСтройМонтаж</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5405479133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1135476115059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Капитал 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5406751180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1135476102464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БСЖ</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5402580488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1145476114520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Тепломастер</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5410063148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1165476188459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СФ ЛиК</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5401340042</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1105476058841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ТЕПЛОСЕРВИС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5443003930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1115483000170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Атлант-Строй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5448455955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1145476011922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96</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435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«ЭКРИС»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5406235965</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1025402459499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nil"/>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573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ВЫМПЕЛ</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5407502518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1145476153745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98</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787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«ТехноДор»</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5406633109</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1105476015622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1198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Портал</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5404012258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1155476058946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652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Фаворит</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5401952609</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1085406000129</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101</w:t>
                  </w:r>
                </w:p>
              </w:tc>
              <w:tc>
                <w:tcPr>
                  <w:tcW w:w="84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1245</w:t>
                  </w:r>
                </w:p>
              </w:tc>
              <w:tc>
                <w:tcPr>
                  <w:tcW w:w="2493"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БурСиб-Н</w:t>
                  </w:r>
                </w:p>
              </w:tc>
              <w:tc>
                <w:tcPr>
                  <w:tcW w:w="1296"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5401368908</w:t>
                  </w:r>
                </w:p>
              </w:tc>
              <w:tc>
                <w:tcPr>
                  <w:tcW w:w="1569" w:type="dxa"/>
                  <w:tcBorders>
                    <w:top w:val="nil"/>
                    <w:left w:val="nil"/>
                    <w:bottom w:val="single" w:sz="8" w:space="0" w:color="auto"/>
                    <w:right w:val="single" w:sz="8" w:space="0" w:color="auto"/>
                  </w:tcBorders>
                  <w:shd w:val="clear" w:color="000000" w:fill="FFFFFF"/>
                  <w:vAlign w:val="center"/>
                  <w:hideMark/>
                </w:tcPr>
                <w:p w:rsidR="00721942" w:rsidRPr="00D87021" w:rsidRDefault="00721942" w:rsidP="004E2E11">
                  <w:pPr>
                    <w:jc w:val="center"/>
                    <w:rPr>
                      <w:color w:val="000000"/>
                      <w:sz w:val="20"/>
                      <w:szCs w:val="20"/>
                    </w:rPr>
                  </w:pPr>
                  <w:r w:rsidRPr="00D87021">
                    <w:rPr>
                      <w:color w:val="000000"/>
                      <w:sz w:val="20"/>
                      <w:szCs w:val="20"/>
                    </w:rPr>
                    <w:t>1135476092751</w:t>
                  </w:r>
                </w:p>
              </w:tc>
              <w:tc>
                <w:tcPr>
                  <w:tcW w:w="567" w:type="dxa"/>
                  <w:tcBorders>
                    <w:top w:val="nil"/>
                    <w:left w:val="nil"/>
                    <w:bottom w:val="single" w:sz="8" w:space="0" w:color="auto"/>
                    <w:right w:val="single" w:sz="8" w:space="0" w:color="auto"/>
                  </w:tcBorders>
                  <w:shd w:val="clear" w:color="auto" w:fill="auto"/>
                  <w:noWrap/>
                  <w:vAlign w:val="bottom"/>
                  <w:hideMark/>
                </w:tcPr>
                <w:p w:rsidR="00721942" w:rsidRPr="00D87021" w:rsidRDefault="00721942" w:rsidP="004E2E11">
                  <w:pPr>
                    <w:rPr>
                      <w:rFonts w:ascii="Arial" w:hAnsi="Arial" w:cs="Arial"/>
                      <w:sz w:val="20"/>
                      <w:szCs w:val="20"/>
                    </w:rPr>
                  </w:pPr>
                  <w:r w:rsidRPr="00D87021">
                    <w:rPr>
                      <w:rFonts w:ascii="Arial" w:hAnsi="Arial" w:cs="Arial"/>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273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СК Градопроект</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5401329507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1095401009461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103</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790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«Технология»</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5407471926</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1,11548E+12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274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СИБКОНСТРУКТИВ</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5432000920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1165476109314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single" w:sz="8" w:space="0" w:color="auto"/>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276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СтройОтряд</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5408011664</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1165476156724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288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СИБВОДГАЗМОНТАЖ</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5438318854</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1105461000446</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292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Бриз</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5403115719</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1025401309911</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293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Текстрой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5408295374</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1125476090981</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296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ТГС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5431104814</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1115483001391</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297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СибКэпитал</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5410777287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1135476075338</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299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ДомСтрой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5407965594</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1175476072782</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301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Сибтранзитстрой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5406677836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1115476089420</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302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ГлавСтрой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5404328075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1075404015136</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313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5404357830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1085404010251</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115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316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Взлет-ЭнергоСервис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5406312056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1055406141735</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СК СтройСити</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5404508536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1145476042810</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СССМ</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5410038769</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1105476095779</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118</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481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«СОЮЗ»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5405507140</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1,14548E+12</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КАЭМ</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5407071318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1105407001919</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Аверс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5404025465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1155476135693</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339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Электропрофи</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5407222077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1025403195476</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342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НГПС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5407223338</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1155476047176</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352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Аирком</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5405446466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1115476158742</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355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Акционерное общество ДЦВ Зап.Сиб.ж.д.</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5407212431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1025403204595</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468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Эльдимо</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5409234705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1105476015006</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484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Компания ПроектСтрой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5406757457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1135476135585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712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«НОВОСИБИРСКАЯ ФАСАДНАЯ КОМПАНИЯ»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5405499919</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1,14548E+12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646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«Арнада ТСК»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5404001538</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1,14548E+12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697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«Сибирьбурвод»</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5407213072</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1,0254E+12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651</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«СтройМонтаж-Трейдинг»</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5402528456</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1,10548E+12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 </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444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Общество с ограниченной ответственностью «Стальмонтаж»</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5443001700</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1,07547E+12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784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«Сибирь-Девелопмент»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5409001267</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1,15548E+12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357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КВАНТ</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5409001482</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1155476083586</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365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ЭРС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5405485923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1135476169828</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374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АМТ-Групп</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5405458373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1125476113102</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378</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Авангард-Лифт</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5407454215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1105476024829</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129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384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КОТЭС Инжиниринг</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5402015510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1165476065480</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387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Термосиб ПЛЮС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5407230462</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1025403214924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131</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562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«РСВ»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5433957695</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1165476109644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132</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644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ИСК «Регион»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5446116114</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1145476037453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134</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719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Строительно-монтажная компания «Альянс»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5433952432</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1,15548E+12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142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485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Монторем</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5405379820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1085405021514</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143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489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ПСК Оптиком</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5401333006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1105401000209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144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493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СТРОЙМИР</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5404002235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1145476165427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145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499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СЭС</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5405996276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1175476022721</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146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504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СПЕЦЭНЕРГОСТРОЙ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5402006530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1155476055723</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148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ТД ГОРНОЕ ДЕЛО</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4212031985</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1114212000253</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nil"/>
                    <w:bottom w:val="nil"/>
                    <w:right w:val="nil"/>
                  </w:tcBorders>
                  <w:shd w:val="clear" w:color="auto" w:fill="auto"/>
                  <w:noWrap/>
                  <w:vAlign w:val="bottom"/>
                  <w:hideMark/>
                </w:tcPr>
                <w:p w:rsidR="00721942" w:rsidRPr="00D87021" w:rsidRDefault="00721942" w:rsidP="004E2E11">
                  <w:pPr>
                    <w:rPr>
                      <w:sz w:val="20"/>
                      <w:szCs w:val="20"/>
                    </w:rPr>
                  </w:pPr>
                </w:p>
              </w:tc>
              <w:tc>
                <w:tcPr>
                  <w:tcW w:w="435" w:type="dxa"/>
                  <w:tcBorders>
                    <w:top w:val="nil"/>
                    <w:left w:val="single" w:sz="8" w:space="0" w:color="auto"/>
                    <w:bottom w:val="nil"/>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135</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1020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 xml:space="preserve">Общество с ограниченной ответственностью «Строительная Компания Сибиряк»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5410048566</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color w:val="000000"/>
                      <w:sz w:val="20"/>
                      <w:szCs w:val="20"/>
                    </w:rPr>
                  </w:pPr>
                  <w:r w:rsidRPr="00D87021">
                    <w:rPr>
                      <w:color w:val="000000"/>
                      <w:sz w:val="20"/>
                      <w:szCs w:val="20"/>
                    </w:rPr>
                    <w:t>1125476110451</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single" w:sz="8" w:space="0" w:color="auto"/>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136</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1043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«Футурис»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5406579660</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1155476025715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630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«Строительная компания ТехСтройМонтаж»</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5405470155</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1,13548E+12</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137</w:t>
                  </w:r>
                </w:p>
              </w:tc>
              <w:tc>
                <w:tcPr>
                  <w:tcW w:w="84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985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 xml:space="preserve">Общество с ограниченной ответственностью  «НСК-Град» </w:t>
                  </w:r>
                </w:p>
              </w:tc>
              <w:tc>
                <w:tcPr>
                  <w:tcW w:w="1296"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5401353404</w:t>
                  </w:r>
                </w:p>
              </w:tc>
              <w:tc>
                <w:tcPr>
                  <w:tcW w:w="1569"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1115476163219</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140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479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ИПЦ</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5406794650</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1145476144538</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35"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404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Оптиком</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5408226162</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1045404675975</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single" w:sz="8" w:space="0" w:color="auto"/>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single" w:sz="8" w:space="0" w:color="auto"/>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417</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СМУ №9</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5405368786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1085405009095</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155</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305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ИНЕРДЖИ</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5406772247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1145476013650</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156</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270</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Тепло Сибири</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5402546543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1125476007788</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157</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282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СибСтрой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5406795597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1145476151138</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158</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322</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Эксергия</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5406741707</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1135476050401</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nil"/>
                    <w:right w:val="nil"/>
                  </w:tcBorders>
                  <w:shd w:val="clear" w:color="auto" w:fill="auto"/>
                  <w:noWrap/>
                  <w:vAlign w:val="bottom"/>
                  <w:hideMark/>
                </w:tcPr>
                <w:p w:rsidR="00721942" w:rsidRPr="00D87021" w:rsidRDefault="00721942" w:rsidP="004E2E11">
                  <w:pPr>
                    <w:jc w:val="center"/>
                    <w:rPr>
                      <w:sz w:val="20"/>
                      <w:szCs w:val="20"/>
                    </w:rPr>
                  </w:pP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nil"/>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159</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26</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Закрытое акционерное общество Компания  АРИНВЕСТ</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5406213351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1025402449247</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25"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 </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 </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160</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509</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МераТех</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5405967476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1155476131865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161</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513</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САПА</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5406569566</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1105406015065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162</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514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Транскомплектэнерго</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5406210671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1025403201185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1789" w:type="dxa"/>
                  <w:tcBorders>
                    <w:top w:val="nil"/>
                    <w:left w:val="nil"/>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lastRenderedPageBreak/>
                    <w:t>163</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515</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РТ Строй</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5424402873</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1105475000685</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nil"/>
                    <w:bottom w:val="single" w:sz="8" w:space="0" w:color="auto"/>
                    <w:right w:val="nil"/>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1789" w:type="dxa"/>
                  <w:tcBorders>
                    <w:top w:val="nil"/>
                    <w:left w:val="single" w:sz="8" w:space="0" w:color="auto"/>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r w:rsidR="00721942" w:rsidRPr="00D87021" w:rsidTr="004E2E11">
              <w:trPr>
                <w:trHeight w:val="283"/>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164</w:t>
                  </w:r>
                </w:p>
              </w:tc>
              <w:tc>
                <w:tcPr>
                  <w:tcW w:w="84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804</w:t>
                  </w:r>
                </w:p>
              </w:tc>
              <w:tc>
                <w:tcPr>
                  <w:tcW w:w="2493" w:type="dxa"/>
                  <w:tcBorders>
                    <w:top w:val="nil"/>
                    <w:left w:val="nil"/>
                    <w:bottom w:val="single" w:sz="8" w:space="0" w:color="auto"/>
                    <w:right w:val="single" w:sz="8" w:space="0" w:color="auto"/>
                  </w:tcBorders>
                  <w:shd w:val="clear" w:color="auto" w:fill="auto"/>
                  <w:vAlign w:val="center"/>
                  <w:hideMark/>
                </w:tcPr>
                <w:p w:rsidR="00721942" w:rsidRPr="00D87021" w:rsidRDefault="00721942" w:rsidP="004E2E11">
                  <w:pPr>
                    <w:jc w:val="center"/>
                    <w:rPr>
                      <w:sz w:val="20"/>
                      <w:szCs w:val="20"/>
                    </w:rPr>
                  </w:pPr>
                  <w:r w:rsidRPr="00D87021">
                    <w:rPr>
                      <w:sz w:val="20"/>
                      <w:szCs w:val="20"/>
                    </w:rPr>
                    <w:t>Общество с ограниченной ответственностью ФСК ССР</w:t>
                  </w:r>
                </w:p>
              </w:tc>
              <w:tc>
                <w:tcPr>
                  <w:tcW w:w="1296"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4217141131</w:t>
                  </w:r>
                </w:p>
              </w:tc>
              <w:tc>
                <w:tcPr>
                  <w:tcW w:w="1569" w:type="dxa"/>
                  <w:tcBorders>
                    <w:top w:val="nil"/>
                    <w:left w:val="nil"/>
                    <w:bottom w:val="single" w:sz="8" w:space="0" w:color="auto"/>
                    <w:right w:val="single" w:sz="8" w:space="0" w:color="auto"/>
                  </w:tcBorders>
                  <w:shd w:val="clear" w:color="auto" w:fill="auto"/>
                  <w:noWrap/>
                  <w:vAlign w:val="center"/>
                  <w:hideMark/>
                </w:tcPr>
                <w:p w:rsidR="00721942" w:rsidRPr="00D87021" w:rsidRDefault="00721942" w:rsidP="004E2E11">
                  <w:pPr>
                    <w:jc w:val="center"/>
                    <w:rPr>
                      <w:sz w:val="20"/>
                      <w:szCs w:val="20"/>
                    </w:rPr>
                  </w:pPr>
                  <w:r w:rsidRPr="00D87021">
                    <w:rPr>
                      <w:sz w:val="20"/>
                      <w:szCs w:val="20"/>
                    </w:rPr>
                    <w:t>1124217000720</w:t>
                  </w:r>
                </w:p>
              </w:tc>
              <w:tc>
                <w:tcPr>
                  <w:tcW w:w="56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single" w:sz="8" w:space="0" w:color="auto"/>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8"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67"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35" w:type="dxa"/>
                  <w:tcBorders>
                    <w:top w:val="nil"/>
                    <w:left w:val="nil"/>
                    <w:bottom w:val="single" w:sz="8" w:space="0" w:color="auto"/>
                    <w:right w:val="single" w:sz="8" w:space="0" w:color="auto"/>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557" w:type="dxa"/>
                  <w:tcBorders>
                    <w:top w:val="nil"/>
                    <w:left w:val="nil"/>
                    <w:bottom w:val="single" w:sz="8" w:space="0" w:color="auto"/>
                    <w:right w:val="nil"/>
                  </w:tcBorders>
                  <w:shd w:val="clear" w:color="000000" w:fill="FFFFFF"/>
                  <w:hideMark/>
                </w:tcPr>
                <w:p w:rsidR="00721942" w:rsidRPr="00D87021" w:rsidRDefault="00721942" w:rsidP="004E2E11">
                  <w:pPr>
                    <w:jc w:val="center"/>
                    <w:rPr>
                      <w:sz w:val="20"/>
                      <w:szCs w:val="20"/>
                    </w:rPr>
                  </w:pPr>
                  <w:r w:rsidRPr="00D87021">
                    <w:rPr>
                      <w:sz w:val="20"/>
                      <w:szCs w:val="20"/>
                    </w:rPr>
                    <w:t> </w:t>
                  </w:r>
                </w:p>
              </w:tc>
              <w:tc>
                <w:tcPr>
                  <w:tcW w:w="425" w:type="dxa"/>
                  <w:tcBorders>
                    <w:top w:val="nil"/>
                    <w:left w:val="single" w:sz="8" w:space="0" w:color="auto"/>
                    <w:bottom w:val="single" w:sz="8" w:space="0" w:color="auto"/>
                    <w:right w:val="single" w:sz="8" w:space="0" w:color="auto"/>
                  </w:tcBorders>
                  <w:shd w:val="clear" w:color="000000" w:fill="9999FF"/>
                  <w:hideMark/>
                </w:tcPr>
                <w:p w:rsidR="00721942" w:rsidRPr="00D87021" w:rsidRDefault="00721942" w:rsidP="004E2E11">
                  <w:pPr>
                    <w:jc w:val="center"/>
                    <w:rPr>
                      <w:sz w:val="20"/>
                      <w:szCs w:val="20"/>
                    </w:rPr>
                  </w:pPr>
                  <w:r w:rsidRPr="00D87021">
                    <w:rPr>
                      <w:sz w:val="20"/>
                      <w:szCs w:val="20"/>
                    </w:rPr>
                    <w:t>V</w:t>
                  </w:r>
                </w:p>
              </w:tc>
              <w:tc>
                <w:tcPr>
                  <w:tcW w:w="1789" w:type="dxa"/>
                  <w:tcBorders>
                    <w:top w:val="nil"/>
                    <w:left w:val="nil"/>
                    <w:bottom w:val="single" w:sz="8" w:space="0" w:color="auto"/>
                    <w:right w:val="nil"/>
                  </w:tcBorders>
                  <w:shd w:val="clear" w:color="auto" w:fill="auto"/>
                  <w:hideMark/>
                </w:tcPr>
                <w:p w:rsidR="00721942" w:rsidRPr="00D87021" w:rsidRDefault="00721942" w:rsidP="004E2E11">
                  <w:pPr>
                    <w:jc w:val="center"/>
                    <w:rPr>
                      <w:sz w:val="20"/>
                      <w:szCs w:val="20"/>
                    </w:rPr>
                  </w:pPr>
                  <w:r w:rsidRPr="00D87021">
                    <w:rPr>
                      <w:sz w:val="20"/>
                      <w:szCs w:val="20"/>
                    </w:rPr>
                    <w:t>Д*</w:t>
                  </w:r>
                </w:p>
              </w:tc>
              <w:tc>
                <w:tcPr>
                  <w:tcW w:w="931" w:type="dxa"/>
                  <w:tcBorders>
                    <w:top w:val="nil"/>
                    <w:left w:val="single" w:sz="8" w:space="0" w:color="auto"/>
                    <w:bottom w:val="single" w:sz="8" w:space="0" w:color="auto"/>
                    <w:right w:val="single" w:sz="8" w:space="0" w:color="auto"/>
                  </w:tcBorders>
                  <w:shd w:val="clear" w:color="auto" w:fill="auto"/>
                  <w:hideMark/>
                </w:tcPr>
                <w:p w:rsidR="00721942" w:rsidRPr="00D87021" w:rsidRDefault="00721942" w:rsidP="004E2E11">
                  <w:pPr>
                    <w:jc w:val="center"/>
                    <w:rPr>
                      <w:sz w:val="20"/>
                      <w:szCs w:val="20"/>
                    </w:rPr>
                  </w:pPr>
                  <w:r w:rsidRPr="00D87021">
                    <w:rPr>
                      <w:sz w:val="20"/>
                      <w:szCs w:val="20"/>
                    </w:rPr>
                    <w:t>ТУЧ*</w:t>
                  </w:r>
                </w:p>
              </w:tc>
            </w:tr>
          </w:tbl>
          <w:p w:rsidR="00721942" w:rsidRDefault="00721942" w:rsidP="004E2E11">
            <w:pPr>
              <w:jc w:val="center"/>
              <w:rPr>
                <w:rFonts w:ascii="Arial" w:hAnsi="Arial" w:cs="Arial"/>
                <w:b/>
                <w:bCs/>
                <w:sz w:val="20"/>
                <w:szCs w:val="20"/>
              </w:rPr>
            </w:pPr>
          </w:p>
          <w:p w:rsidR="00721942" w:rsidRPr="000364C8" w:rsidRDefault="00721942" w:rsidP="004E2E11">
            <w:pPr>
              <w:jc w:val="center"/>
              <w:rPr>
                <w:b/>
                <w:bCs/>
                <w:sz w:val="20"/>
                <w:szCs w:val="20"/>
              </w:rPr>
            </w:pPr>
          </w:p>
        </w:tc>
      </w:tr>
    </w:tbl>
    <w:p w:rsidR="00721942" w:rsidRDefault="00721942" w:rsidP="00721942">
      <w:pPr>
        <w:ind w:left="108"/>
        <w:rPr>
          <w:rFonts w:ascii="Arial" w:hAnsi="Arial" w:cs="Arial"/>
          <w:sz w:val="16"/>
          <w:szCs w:val="16"/>
          <w:vertAlign w:val="superscript"/>
        </w:rPr>
      </w:pPr>
      <w:r w:rsidRPr="00F01CCA">
        <w:rPr>
          <w:rFonts w:ascii="Arial" w:hAnsi="Arial" w:cs="Arial"/>
          <w:sz w:val="16"/>
          <w:szCs w:val="16"/>
          <w:vertAlign w:val="superscript"/>
        </w:rPr>
        <w:lastRenderedPageBreak/>
        <w:t>*</w:t>
      </w:r>
    </w:p>
    <w:p w:rsidR="00721942" w:rsidRDefault="00721942" w:rsidP="00721942">
      <w:pPr>
        <w:ind w:left="108"/>
        <w:rPr>
          <w:rFonts w:ascii="Arial" w:hAnsi="Arial" w:cs="Arial"/>
          <w:sz w:val="16"/>
          <w:szCs w:val="16"/>
          <w:vertAlign w:val="superscript"/>
        </w:rPr>
      </w:pPr>
    </w:p>
    <w:p w:rsidR="00721942" w:rsidRPr="00F01CCA" w:rsidRDefault="00721942" w:rsidP="00721942">
      <w:pPr>
        <w:ind w:left="108"/>
        <w:rPr>
          <w:rFonts w:ascii="Arial" w:hAnsi="Arial" w:cs="Arial"/>
          <w:sz w:val="16"/>
          <w:szCs w:val="16"/>
        </w:rPr>
      </w:pP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721942" w:rsidRPr="00F01CCA" w:rsidRDefault="00721942" w:rsidP="00721942">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21942" w:rsidRPr="00F01CCA" w:rsidRDefault="00721942" w:rsidP="00721942">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21942" w:rsidRPr="00F01CCA" w:rsidRDefault="00721942" w:rsidP="00721942">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721942" w:rsidRPr="00F01CCA" w:rsidRDefault="00721942" w:rsidP="00721942">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721942" w:rsidRDefault="00721942" w:rsidP="00721942">
      <w:pPr>
        <w:ind w:firstLine="708"/>
        <w:jc w:val="both"/>
        <w:rPr>
          <w:sz w:val="20"/>
          <w:szCs w:val="20"/>
        </w:rPr>
      </w:pPr>
    </w:p>
    <w:p w:rsidR="00721942" w:rsidRPr="00367B81" w:rsidRDefault="00721942" w:rsidP="00721942">
      <w:pPr>
        <w:ind w:firstLine="708"/>
        <w:jc w:val="both"/>
        <w:rPr>
          <w:sz w:val="20"/>
          <w:szCs w:val="20"/>
        </w:rPr>
      </w:pPr>
      <w:r w:rsidRPr="00367B81">
        <w:rPr>
          <w:sz w:val="20"/>
          <w:szCs w:val="20"/>
        </w:rPr>
        <w:t>Председательствующий на заседании Совета: ______________________ / Середович В.А.</w:t>
      </w:r>
    </w:p>
    <w:p w:rsidR="00721942" w:rsidRDefault="00721942" w:rsidP="00721942">
      <w:pPr>
        <w:ind w:left="360"/>
        <w:jc w:val="both"/>
        <w:rPr>
          <w:sz w:val="20"/>
          <w:szCs w:val="20"/>
        </w:rPr>
      </w:pPr>
    </w:p>
    <w:p w:rsidR="00721942" w:rsidRPr="00177B1A" w:rsidRDefault="00721942" w:rsidP="00721942">
      <w:pPr>
        <w:ind w:left="360"/>
        <w:jc w:val="both"/>
        <w:rPr>
          <w:sz w:val="20"/>
          <w:szCs w:val="20"/>
        </w:rPr>
      </w:pPr>
    </w:p>
    <w:p w:rsidR="00721942" w:rsidRDefault="00721942" w:rsidP="00721942">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w:t>
      </w:r>
      <w:r w:rsidRPr="005E6EDD">
        <w:t xml:space="preserve"> </w:t>
      </w:r>
      <w:r w:rsidRPr="00367B81">
        <w:rPr>
          <w:sz w:val="20"/>
          <w:szCs w:val="20"/>
        </w:rPr>
        <w:t>________ / Щербаков А.Н.</w:t>
      </w:r>
    </w:p>
    <w:p w:rsidR="00B37262" w:rsidRDefault="00B37262">
      <w:bookmarkStart w:id="0" w:name="_GoBack"/>
      <w:bookmarkEnd w:id="0"/>
    </w:p>
    <w:sectPr w:rsidR="00B37262" w:rsidSect="00FA10A0">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00" w:rsidRDefault="00721942" w:rsidP="008A0138">
    <w:pPr>
      <w:pStyle w:val="a6"/>
      <w:framePr w:wrap="around" w:vAnchor="text" w:hAnchor="margin" w:xAlign="right" w:y="1"/>
      <w:rPr>
        <w:rStyle w:val="a8"/>
      </w:rPr>
    </w:pPr>
    <w:r>
      <w:rPr>
        <w:rStyle w:val="a8"/>
      </w:rPr>
      <w:fldChar w:fldCharType="begin"/>
    </w:r>
    <w:r>
      <w:rPr>
        <w:rStyle w:val="a8"/>
      </w:rPr>
      <w:instrText>P</w:instrText>
    </w:r>
    <w:r>
      <w:rPr>
        <w:rStyle w:val="a8"/>
      </w:rPr>
      <w:instrText>A</w:instrText>
    </w:r>
    <w:r>
      <w:rPr>
        <w:rStyle w:val="a8"/>
      </w:rPr>
      <w:instrText xml:space="preserve">GE  </w:instrText>
    </w:r>
    <w:r>
      <w:rPr>
        <w:rStyle w:val="a8"/>
      </w:rPr>
      <w:fldChar w:fldCharType="end"/>
    </w:r>
  </w:p>
  <w:p w:rsidR="006A1A00" w:rsidRDefault="00721942"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00" w:rsidRDefault="00721942" w:rsidP="008A0138">
    <w:pPr>
      <w:pStyle w:val="a6"/>
      <w:framePr w:wrap="around" w:vAnchor="text" w:hAnchor="margin" w:xAlign="right" w:y="1"/>
      <w:rPr>
        <w:rStyle w:val="a8"/>
      </w:rPr>
    </w:pPr>
    <w:r>
      <w:rPr>
        <w:rStyle w:val="a8"/>
      </w:rPr>
      <w:fldChar w:fldCharType="begin"/>
    </w:r>
    <w:r>
      <w:rPr>
        <w:rStyle w:val="a8"/>
      </w:rPr>
      <w:instrText>PA</w:instrText>
    </w:r>
    <w:r>
      <w:rPr>
        <w:rStyle w:val="a8"/>
      </w:rPr>
      <w:instrText xml:space="preserve">GE  </w:instrText>
    </w:r>
    <w:r>
      <w:rPr>
        <w:rStyle w:val="a8"/>
      </w:rPr>
      <w:fldChar w:fldCharType="separate"/>
    </w:r>
    <w:r>
      <w:rPr>
        <w:rStyle w:val="a8"/>
        <w:noProof/>
      </w:rPr>
      <w:t>1</w:t>
    </w:r>
    <w:r>
      <w:rPr>
        <w:rStyle w:val="a8"/>
      </w:rPr>
      <w:fldChar w:fldCharType="end"/>
    </w:r>
  </w:p>
  <w:p w:rsidR="006A1A00" w:rsidRDefault="00721942"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2"/>
    <w:rsid w:val="00721942"/>
    <w:rsid w:val="00B3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330DF-6BE3-4C7B-89A7-D2470DF9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94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1942"/>
    <w:pPr>
      <w:spacing w:after="160" w:line="240" w:lineRule="exact"/>
    </w:pPr>
    <w:rPr>
      <w:rFonts w:ascii="Verdana" w:hAnsi="Verdana"/>
      <w:sz w:val="20"/>
      <w:szCs w:val="20"/>
      <w:lang w:val="en-US" w:eastAsia="en-US"/>
    </w:rPr>
  </w:style>
  <w:style w:type="paragraph" w:styleId="a3">
    <w:name w:val="List Paragraph"/>
    <w:basedOn w:val="a"/>
    <w:qFormat/>
    <w:rsid w:val="00721942"/>
    <w:pPr>
      <w:spacing w:after="200" w:line="276" w:lineRule="auto"/>
      <w:ind w:left="720"/>
      <w:contextualSpacing/>
    </w:pPr>
    <w:rPr>
      <w:rFonts w:ascii="Calibri" w:eastAsia="Calibri" w:hAnsi="Calibri"/>
      <w:sz w:val="22"/>
      <w:szCs w:val="22"/>
      <w:lang w:eastAsia="en-US"/>
    </w:rPr>
  </w:style>
  <w:style w:type="paragraph" w:styleId="a4">
    <w:name w:val="No Spacing"/>
    <w:qFormat/>
    <w:rsid w:val="00721942"/>
    <w:pPr>
      <w:spacing w:after="0" w:line="240" w:lineRule="auto"/>
    </w:pPr>
    <w:rPr>
      <w:rFonts w:ascii="Calibri" w:eastAsia="Times New Roman" w:hAnsi="Calibri" w:cs="Times New Roman"/>
      <w:lang w:eastAsia="ru-RU"/>
    </w:rPr>
  </w:style>
  <w:style w:type="table" w:styleId="a5">
    <w:name w:val="Table Grid"/>
    <w:basedOn w:val="a1"/>
    <w:rsid w:val="007219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721942"/>
    <w:pPr>
      <w:tabs>
        <w:tab w:val="center" w:pos="4677"/>
        <w:tab w:val="right" w:pos="9355"/>
      </w:tabs>
    </w:pPr>
  </w:style>
  <w:style w:type="character" w:customStyle="1" w:styleId="a7">
    <w:name w:val="Нижний колонтитул Знак"/>
    <w:basedOn w:val="a0"/>
    <w:link w:val="a6"/>
    <w:rsid w:val="00721942"/>
    <w:rPr>
      <w:rFonts w:ascii="Times New Roman" w:eastAsia="Times New Roman" w:hAnsi="Times New Roman" w:cs="Times New Roman"/>
      <w:sz w:val="28"/>
      <w:szCs w:val="24"/>
      <w:lang w:eastAsia="ru-RU"/>
    </w:rPr>
  </w:style>
  <w:style w:type="character" w:styleId="a8">
    <w:name w:val="page number"/>
    <w:basedOn w:val="a0"/>
    <w:rsid w:val="00721942"/>
  </w:style>
  <w:style w:type="paragraph" w:styleId="a9">
    <w:name w:val="Balloon Text"/>
    <w:basedOn w:val="a"/>
    <w:link w:val="aa"/>
    <w:semiHidden/>
    <w:rsid w:val="00721942"/>
    <w:rPr>
      <w:rFonts w:ascii="Tahoma" w:hAnsi="Tahoma" w:cs="Tahoma"/>
      <w:sz w:val="16"/>
      <w:szCs w:val="16"/>
    </w:rPr>
  </w:style>
  <w:style w:type="character" w:customStyle="1" w:styleId="aa">
    <w:name w:val="Текст выноски Знак"/>
    <w:basedOn w:val="a0"/>
    <w:link w:val="a9"/>
    <w:semiHidden/>
    <w:rsid w:val="00721942"/>
    <w:rPr>
      <w:rFonts w:ascii="Tahoma" w:eastAsia="Times New Roman" w:hAnsi="Tahoma" w:cs="Tahoma"/>
      <w:sz w:val="16"/>
      <w:szCs w:val="16"/>
      <w:lang w:eastAsia="ru-RU"/>
    </w:rPr>
  </w:style>
  <w:style w:type="character" w:styleId="ab">
    <w:name w:val="Strong"/>
    <w:qFormat/>
    <w:rsid w:val="00721942"/>
    <w:rPr>
      <w:b/>
      <w:bCs/>
      <w:i w:val="0"/>
      <w:iCs w:val="0"/>
    </w:rPr>
  </w:style>
  <w:style w:type="paragraph" w:styleId="ac">
    <w:name w:val="header"/>
    <w:basedOn w:val="a"/>
    <w:link w:val="ad"/>
    <w:rsid w:val="00721942"/>
    <w:pPr>
      <w:tabs>
        <w:tab w:val="center" w:pos="4677"/>
        <w:tab w:val="right" w:pos="9355"/>
      </w:tabs>
    </w:pPr>
  </w:style>
  <w:style w:type="character" w:customStyle="1" w:styleId="ad">
    <w:name w:val="Верхний колонтитул Знак"/>
    <w:basedOn w:val="a0"/>
    <w:link w:val="ac"/>
    <w:rsid w:val="00721942"/>
    <w:rPr>
      <w:rFonts w:ascii="Times New Roman" w:eastAsia="Times New Roman" w:hAnsi="Times New Roman" w:cs="Times New Roman"/>
      <w:sz w:val="28"/>
      <w:szCs w:val="24"/>
      <w:lang w:eastAsia="ru-RU"/>
    </w:rPr>
  </w:style>
  <w:style w:type="paragraph" w:customStyle="1" w:styleId="Standard">
    <w:name w:val="Standard"/>
    <w:rsid w:val="00721942"/>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721942"/>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721942"/>
    <w:rPr>
      <w:sz w:val="16"/>
      <w:szCs w:val="16"/>
    </w:rPr>
  </w:style>
  <w:style w:type="paragraph" w:styleId="af">
    <w:name w:val="annotation text"/>
    <w:basedOn w:val="a"/>
    <w:link w:val="af0"/>
    <w:rsid w:val="00721942"/>
    <w:rPr>
      <w:sz w:val="20"/>
      <w:szCs w:val="20"/>
    </w:rPr>
  </w:style>
  <w:style w:type="character" w:customStyle="1" w:styleId="af0">
    <w:name w:val="Текст примечания Знак"/>
    <w:basedOn w:val="a0"/>
    <w:link w:val="af"/>
    <w:rsid w:val="00721942"/>
    <w:rPr>
      <w:rFonts w:ascii="Times New Roman" w:eastAsia="Times New Roman" w:hAnsi="Times New Roman" w:cs="Times New Roman"/>
      <w:sz w:val="20"/>
      <w:szCs w:val="20"/>
      <w:lang w:eastAsia="ru-RU"/>
    </w:rPr>
  </w:style>
  <w:style w:type="paragraph" w:styleId="af1">
    <w:name w:val="annotation subject"/>
    <w:basedOn w:val="af"/>
    <w:next w:val="af"/>
    <w:link w:val="af2"/>
    <w:rsid w:val="00721942"/>
    <w:rPr>
      <w:b/>
      <w:bCs/>
    </w:rPr>
  </w:style>
  <w:style w:type="character" w:customStyle="1" w:styleId="af2">
    <w:name w:val="Тема примечания Знак"/>
    <w:basedOn w:val="af0"/>
    <w:link w:val="af1"/>
    <w:rsid w:val="00721942"/>
    <w:rPr>
      <w:rFonts w:ascii="Times New Roman" w:eastAsia="Times New Roman" w:hAnsi="Times New Roman" w:cs="Times New Roman"/>
      <w:b/>
      <w:bCs/>
      <w:sz w:val="20"/>
      <w:szCs w:val="20"/>
      <w:lang w:eastAsia="ru-RU"/>
    </w:rPr>
  </w:style>
  <w:style w:type="paragraph" w:customStyle="1" w:styleId="ConsPlusNormal">
    <w:name w:val="ConsPlusNormal"/>
    <w:rsid w:val="007219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721942"/>
    <w:rPr>
      <w:color w:val="0000FF"/>
      <w:u w:val="single"/>
    </w:rPr>
  </w:style>
  <w:style w:type="character" w:styleId="af4">
    <w:name w:val="FollowedHyperlink"/>
    <w:uiPriority w:val="99"/>
    <w:unhideWhenUsed/>
    <w:rsid w:val="00721942"/>
    <w:rPr>
      <w:color w:val="800080"/>
      <w:u w:val="single"/>
    </w:rPr>
  </w:style>
  <w:style w:type="paragraph" w:customStyle="1" w:styleId="msonormal0">
    <w:name w:val="msonormal"/>
    <w:basedOn w:val="a"/>
    <w:rsid w:val="00721942"/>
    <w:pPr>
      <w:spacing w:before="100" w:beforeAutospacing="1" w:after="100" w:afterAutospacing="1"/>
    </w:pPr>
    <w:rPr>
      <w:sz w:val="24"/>
    </w:rPr>
  </w:style>
  <w:style w:type="paragraph" w:customStyle="1" w:styleId="font5">
    <w:name w:val="font5"/>
    <w:basedOn w:val="a"/>
    <w:rsid w:val="0072194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721942"/>
    <w:pPr>
      <w:spacing w:before="100" w:beforeAutospacing="1" w:after="100" w:afterAutospacing="1"/>
    </w:pPr>
    <w:rPr>
      <w:rFonts w:ascii="Tahoma" w:hAnsi="Tahoma" w:cs="Tahoma"/>
      <w:color w:val="000000"/>
      <w:sz w:val="18"/>
      <w:szCs w:val="18"/>
    </w:rPr>
  </w:style>
  <w:style w:type="paragraph" w:customStyle="1" w:styleId="xl63">
    <w:name w:val="xl63"/>
    <w:basedOn w:val="a"/>
    <w:rsid w:val="00721942"/>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721942"/>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721942"/>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72194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721942"/>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721942"/>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721942"/>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721942"/>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721942"/>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7219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7219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721942"/>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721942"/>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721942"/>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721942"/>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721942"/>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721942"/>
    <w:pPr>
      <w:spacing w:before="100" w:beforeAutospacing="1" w:after="100" w:afterAutospacing="1"/>
      <w:jc w:val="center"/>
    </w:pPr>
    <w:rPr>
      <w:b/>
      <w:bCs/>
      <w:sz w:val="24"/>
    </w:rPr>
  </w:style>
  <w:style w:type="paragraph" w:customStyle="1" w:styleId="xl85">
    <w:name w:val="xl85"/>
    <w:basedOn w:val="a"/>
    <w:rsid w:val="00721942"/>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721942"/>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721942"/>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721942"/>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721942"/>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721942"/>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721942"/>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721942"/>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721942"/>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721942"/>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721942"/>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721942"/>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721942"/>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721942"/>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721942"/>
    <w:pPr>
      <w:spacing w:before="100" w:beforeAutospacing="1" w:after="100" w:afterAutospacing="1"/>
    </w:pPr>
    <w:rPr>
      <w:color w:val="FF0000"/>
      <w:sz w:val="20"/>
      <w:szCs w:val="20"/>
    </w:rPr>
  </w:style>
  <w:style w:type="paragraph" w:customStyle="1" w:styleId="xl105">
    <w:name w:val="xl105"/>
    <w:basedOn w:val="a"/>
    <w:rsid w:val="00721942"/>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721942"/>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721942"/>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721942"/>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721942"/>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721942"/>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3">
    <w:name w:val="xl113"/>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4">
    <w:name w:val="xl114"/>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5">
    <w:name w:val="xl115"/>
    <w:basedOn w:val="a"/>
    <w:rsid w:val="0072194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6">
    <w:name w:val="xl116"/>
    <w:basedOn w:val="a"/>
    <w:rsid w:val="00721942"/>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7">
    <w:name w:val="xl117"/>
    <w:basedOn w:val="a"/>
    <w:rsid w:val="00721942"/>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8">
    <w:name w:val="xl118"/>
    <w:basedOn w:val="a"/>
    <w:rsid w:val="00721942"/>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9">
    <w:name w:val="xl119"/>
    <w:basedOn w:val="a"/>
    <w:rsid w:val="00721942"/>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20">
    <w:name w:val="xl120"/>
    <w:basedOn w:val="a"/>
    <w:rsid w:val="00721942"/>
    <w:pPr>
      <w:shd w:val="clear" w:color="000000" w:fill="FFFFFF"/>
      <w:spacing w:before="100" w:beforeAutospacing="1" w:after="100" w:afterAutospacing="1"/>
    </w:pPr>
    <w:rPr>
      <w:sz w:val="24"/>
    </w:rPr>
  </w:style>
  <w:style w:type="paragraph" w:customStyle="1" w:styleId="xl121">
    <w:name w:val="xl121"/>
    <w:basedOn w:val="a"/>
    <w:rsid w:val="007219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2">
    <w:name w:val="xl122"/>
    <w:basedOn w:val="a"/>
    <w:rsid w:val="007219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3">
    <w:name w:val="xl123"/>
    <w:basedOn w:val="a"/>
    <w:rsid w:val="007219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4">
    <w:name w:val="xl124"/>
    <w:basedOn w:val="a"/>
    <w:rsid w:val="007219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rPr>
  </w:style>
  <w:style w:type="paragraph" w:customStyle="1" w:styleId="xl125">
    <w:name w:val="xl125"/>
    <w:basedOn w:val="a"/>
    <w:rsid w:val="007219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721942"/>
    <w:pPr>
      <w:shd w:val="clear" w:color="000000" w:fill="FFFFFF"/>
      <w:spacing w:before="100" w:beforeAutospacing="1" w:after="100" w:afterAutospacing="1"/>
      <w:jc w:val="center"/>
      <w:textAlignment w:val="top"/>
    </w:pPr>
    <w:rPr>
      <w:sz w:val="24"/>
    </w:rPr>
  </w:style>
  <w:style w:type="paragraph" w:customStyle="1" w:styleId="xl127">
    <w:name w:val="xl127"/>
    <w:basedOn w:val="a"/>
    <w:rsid w:val="007219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8">
    <w:name w:val="xl128"/>
    <w:basedOn w:val="a"/>
    <w:rsid w:val="00721942"/>
    <w:pPr>
      <w:pBdr>
        <w:bottom w:val="single" w:sz="8" w:space="0" w:color="auto"/>
      </w:pBdr>
      <w:shd w:val="clear" w:color="000000" w:fill="FFFFFF"/>
      <w:spacing w:before="100" w:beforeAutospacing="1" w:after="100" w:afterAutospacing="1"/>
      <w:jc w:val="center"/>
      <w:textAlignment w:val="top"/>
    </w:pPr>
    <w:rPr>
      <w:sz w:val="24"/>
    </w:rPr>
  </w:style>
  <w:style w:type="paragraph" w:customStyle="1" w:styleId="xl129">
    <w:name w:val="xl129"/>
    <w:basedOn w:val="a"/>
    <w:rsid w:val="00721942"/>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0">
    <w:name w:val="xl130"/>
    <w:basedOn w:val="a"/>
    <w:rsid w:val="00721942"/>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1">
    <w:name w:val="xl131"/>
    <w:basedOn w:val="a"/>
    <w:rsid w:val="0072194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32">
    <w:name w:val="xl132"/>
    <w:basedOn w:val="a"/>
    <w:rsid w:val="00721942"/>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33">
    <w:name w:val="xl133"/>
    <w:basedOn w:val="a"/>
    <w:rsid w:val="0072194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rPr>
  </w:style>
  <w:style w:type="paragraph" w:customStyle="1" w:styleId="xl134">
    <w:name w:val="xl134"/>
    <w:basedOn w:val="a"/>
    <w:rsid w:val="007219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rPr>
  </w:style>
  <w:style w:type="paragraph" w:customStyle="1" w:styleId="xl135">
    <w:name w:val="xl135"/>
    <w:basedOn w:val="a"/>
    <w:rsid w:val="00721942"/>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2019-09-30T10:46:00Z</dcterms:created>
  <dcterms:modified xsi:type="dcterms:W3CDTF">2019-09-30T10:46:00Z</dcterms:modified>
</cp:coreProperties>
</file>